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7F" w:rsidRDefault="001F2C7F">
      <w:pPr>
        <w:jc w:val="both"/>
        <w:rPr>
          <w:rFonts w:cs="Times New Roman"/>
          <w:szCs w:val="24"/>
          <w:lang w:eastAsia="pl-PL"/>
        </w:rPr>
      </w:pPr>
    </w:p>
    <w:p w:rsidR="0059649E" w:rsidRDefault="00D6695C">
      <w:pPr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noProof/>
          <w:szCs w:val="24"/>
          <w:lang w:eastAsia="pl-PL"/>
        </w:rPr>
        <w:drawing>
          <wp:anchor distT="0" distB="1270" distL="114300" distR="114300" simplePos="0" relativeHeight="2" behindDoc="0" locked="0" layoutInCell="1" allowOverlap="1">
            <wp:simplePos x="0" y="0"/>
            <wp:positionH relativeFrom="column">
              <wp:posOffset>3223895</wp:posOffset>
            </wp:positionH>
            <wp:positionV relativeFrom="paragraph">
              <wp:posOffset>-676910</wp:posOffset>
            </wp:positionV>
            <wp:extent cx="2957195" cy="875030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Cs w:val="24"/>
          <w:lang w:eastAsia="pl-PL"/>
        </w:rPr>
        <w:drawing>
          <wp:anchor distT="0" distB="6985" distL="114300" distR="114300" simplePos="0" relativeHeight="3" behindDoc="0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-768985</wp:posOffset>
            </wp:positionV>
            <wp:extent cx="2199005" cy="1040765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649E" w:rsidRDefault="0059649E">
      <w:pPr>
        <w:spacing w:after="0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:rsidR="0059649E" w:rsidRDefault="00D6695C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Ostrowiec Św., 26.04.2016 r.</w:t>
      </w:r>
    </w:p>
    <w:p w:rsidR="0059649E" w:rsidRDefault="0059649E">
      <w:pPr>
        <w:spacing w:after="0"/>
        <w:jc w:val="both"/>
        <w:rPr>
          <w:rFonts w:eastAsia="Times New Roman" w:cs="Times New Roman"/>
          <w:b/>
          <w:szCs w:val="24"/>
          <w:lang w:eastAsia="pl-PL"/>
        </w:rPr>
      </w:pPr>
    </w:p>
    <w:p w:rsidR="0059649E" w:rsidRDefault="00D6695C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Dotyczy Projektu „</w:t>
      </w:r>
      <w:r>
        <w:rPr>
          <w:rFonts w:cs="Times New Roman"/>
          <w:b/>
          <w:szCs w:val="24"/>
        </w:rPr>
        <w:t>Zagraniczne praktyki drogą do sukcesu</w:t>
      </w:r>
      <w:r>
        <w:rPr>
          <w:rFonts w:cs="Times New Roman"/>
          <w:szCs w:val="24"/>
        </w:rPr>
        <w:t>” (</w:t>
      </w:r>
      <w:r>
        <w:rPr>
          <w:rFonts w:cs="Times New Roman"/>
          <w:b/>
          <w:bCs/>
          <w:szCs w:val="24"/>
        </w:rPr>
        <w:t>POWERVET-2015-1-PL01-KA102-015135)</w:t>
      </w:r>
      <w:r>
        <w:rPr>
          <w:rFonts w:cs="Times New Roman"/>
          <w:szCs w:val="24"/>
        </w:rPr>
        <w:t xml:space="preserve"> realizowanego w ramach Projektu</w:t>
      </w:r>
      <w:r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cs="Times New Roman"/>
          <w:bCs/>
          <w:i/>
          <w:iCs/>
          <w:szCs w:val="24"/>
        </w:rPr>
        <w:t xml:space="preserve">Staże zagraniczne dla uczniów i absolwentów szkół zawodowych oraz mobilność kadry kształcenia zawodowego, </w:t>
      </w:r>
      <w:r>
        <w:rPr>
          <w:rFonts w:cs="Times New Roman"/>
          <w:szCs w:val="24"/>
        </w:rPr>
        <w:t xml:space="preserve">Program Operacyjny </w:t>
      </w:r>
      <w:r>
        <w:rPr>
          <w:rFonts w:cs="Times New Roman"/>
          <w:bCs/>
          <w:i/>
          <w:iCs/>
          <w:szCs w:val="24"/>
        </w:rPr>
        <w:t>Wiedza Edukacja Rozwój 2014-2020</w:t>
      </w:r>
      <w:r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cs="Times New Roman"/>
          <w:szCs w:val="24"/>
        </w:rPr>
        <w:t xml:space="preserve">współfinansowany z </w:t>
      </w:r>
      <w:r>
        <w:rPr>
          <w:rFonts w:cs="Times New Roman"/>
          <w:bCs/>
          <w:szCs w:val="24"/>
        </w:rPr>
        <w:t>Europejskiego Funduszu Społecznego</w:t>
      </w:r>
    </w:p>
    <w:p w:rsidR="0059649E" w:rsidRDefault="0059649E">
      <w:pPr>
        <w:spacing w:after="0"/>
        <w:jc w:val="both"/>
        <w:rPr>
          <w:rFonts w:eastAsia="Times New Roman" w:cs="Times New Roman"/>
          <w:b/>
          <w:szCs w:val="24"/>
          <w:lang w:eastAsia="pl-PL"/>
        </w:rPr>
      </w:pPr>
    </w:p>
    <w:p w:rsidR="0059649E" w:rsidRDefault="00D6695C">
      <w:pPr>
        <w:spacing w:after="0"/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Zapytanie ofertowe nr 10/2016</w:t>
      </w:r>
    </w:p>
    <w:p w:rsidR="0059649E" w:rsidRDefault="0059649E">
      <w:pPr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59649E" w:rsidRDefault="00D6695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</w:p>
    <w:p w:rsidR="0059649E" w:rsidRDefault="00D6695C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Powiat Ostrowiecki/Zespół Szkół Nr 2 w Ostrowcu Św.</w:t>
      </w:r>
    </w:p>
    <w:p w:rsidR="0059649E" w:rsidRDefault="00D6695C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Os. Słoneczne 45, 27-400 Ostrowiec Św.</w:t>
      </w:r>
    </w:p>
    <w:p w:rsidR="0059649E" w:rsidRDefault="00D6695C">
      <w:pPr>
        <w:spacing w:after="0"/>
        <w:jc w:val="both"/>
        <w:rPr>
          <w:rFonts w:cs="Times New Roman"/>
          <w:szCs w:val="24"/>
        </w:rPr>
      </w:pPr>
      <w:proofErr w:type="spellStart"/>
      <w:r>
        <w:rPr>
          <w:rFonts w:eastAsia="Times New Roman" w:cs="Times New Roman"/>
          <w:szCs w:val="24"/>
          <w:lang w:eastAsia="pl-PL"/>
        </w:rPr>
        <w:t>tel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: </w:t>
      </w:r>
      <w:r>
        <w:rPr>
          <w:rFonts w:cs="Times New Roman"/>
          <w:szCs w:val="24"/>
        </w:rPr>
        <w:t>+48  41 263-17-33</w:t>
      </w:r>
    </w:p>
    <w:p w:rsidR="0059649E" w:rsidRDefault="00D6695C">
      <w:pPr>
        <w:spacing w:after="0"/>
        <w:jc w:val="both"/>
        <w:rPr>
          <w:rFonts w:eastAsia="Times New Roman" w:cs="Times New Roman"/>
          <w:szCs w:val="24"/>
          <w:lang w:val="en-US" w:eastAsia="pl-PL"/>
        </w:rPr>
      </w:pPr>
      <w:r>
        <w:rPr>
          <w:rFonts w:cs="Times New Roman"/>
          <w:szCs w:val="24"/>
          <w:lang w:val="en-US"/>
        </w:rPr>
        <w:t>fax: +48  41 263-07-85</w:t>
      </w:r>
    </w:p>
    <w:p w:rsidR="0059649E" w:rsidRDefault="00D6695C">
      <w:pPr>
        <w:spacing w:after="0"/>
        <w:jc w:val="both"/>
        <w:rPr>
          <w:rFonts w:eastAsia="Times New Roman" w:cs="Times New Roman"/>
          <w:szCs w:val="24"/>
          <w:lang w:val="en-US" w:eastAsia="pl-PL"/>
        </w:rPr>
      </w:pPr>
      <w:r>
        <w:rPr>
          <w:rFonts w:eastAsia="Times New Roman" w:cs="Times New Roman"/>
          <w:szCs w:val="24"/>
          <w:lang w:val="en-US" w:eastAsia="pl-PL"/>
        </w:rPr>
        <w:t>e-mail: erasmusplus@budowlanka.net.pl</w:t>
      </w:r>
    </w:p>
    <w:p w:rsidR="0059649E" w:rsidRDefault="00D6695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Przedmiot zamówienia</w:t>
      </w:r>
    </w:p>
    <w:p w:rsidR="0059649E" w:rsidRDefault="00A81CAD" w:rsidP="0044604C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Przedmiotem zamówienia</w:t>
      </w:r>
      <w:r w:rsidR="00D6695C">
        <w:rPr>
          <w:rFonts w:eastAsia="Times New Roman" w:cs="Times New Roman"/>
          <w:szCs w:val="24"/>
          <w:lang w:eastAsia="pl-PL"/>
        </w:rPr>
        <w:t xml:space="preserve"> jest objęcie ubezpieczeniem grupowym</w:t>
      </w:r>
      <w:r>
        <w:rPr>
          <w:rFonts w:eastAsia="Times New Roman" w:cs="Times New Roman"/>
          <w:szCs w:val="24"/>
          <w:lang w:eastAsia="pl-PL"/>
        </w:rPr>
        <w:t xml:space="preserve"> uczniów i ich opiekunów w </w:t>
      </w:r>
      <w:r w:rsidR="00D6695C">
        <w:rPr>
          <w:rFonts w:eastAsia="Times New Roman" w:cs="Times New Roman"/>
          <w:szCs w:val="24"/>
          <w:lang w:eastAsia="pl-PL"/>
        </w:rPr>
        <w:t>trakcie podróży i odbywania praktyk zagranicznych</w:t>
      </w:r>
      <w:r w:rsidR="0044604C">
        <w:rPr>
          <w:rFonts w:eastAsia="Times New Roman" w:cs="Times New Roman"/>
          <w:szCs w:val="24"/>
          <w:lang w:eastAsia="pl-PL"/>
        </w:rPr>
        <w:t xml:space="preserve"> według danych zamieszczonych w </w:t>
      </w:r>
      <w:r w:rsidR="00D6695C">
        <w:rPr>
          <w:rFonts w:eastAsia="Times New Roman" w:cs="Times New Roman"/>
          <w:szCs w:val="24"/>
          <w:lang w:eastAsia="pl-PL"/>
        </w:rPr>
        <w:t>tabeli</w:t>
      </w:r>
    </w:p>
    <w:p w:rsidR="0059649E" w:rsidRDefault="0059649E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9"/>
        <w:gridCol w:w="1133"/>
        <w:gridCol w:w="1274"/>
        <w:gridCol w:w="1066"/>
        <w:gridCol w:w="1343"/>
        <w:gridCol w:w="1134"/>
        <w:gridCol w:w="1416"/>
        <w:gridCol w:w="1417"/>
      </w:tblGrid>
      <w:tr w:rsidR="0059649E">
        <w:trPr>
          <w:trHeight w:val="297"/>
        </w:trPr>
        <w:tc>
          <w:tcPr>
            <w:tcW w:w="53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9649E" w:rsidRDefault="00D6695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3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9649E" w:rsidRDefault="00D6695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Kraj odbywania praktyk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9649E" w:rsidRDefault="00D6695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Wyjazd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9649E" w:rsidRDefault="00D6695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Liczebność grup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9649E" w:rsidRDefault="00D6695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Miejsce odbywania praktyk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9649E" w:rsidRDefault="00D6695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Powrót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9649E" w:rsidRDefault="00D6695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Całkowity czas trwania ubezpieczenia</w:t>
            </w:r>
          </w:p>
        </w:tc>
      </w:tr>
      <w:tr w:rsidR="0059649E">
        <w:trPr>
          <w:trHeight w:val="270"/>
        </w:trPr>
        <w:tc>
          <w:tcPr>
            <w:tcW w:w="53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9649E" w:rsidRDefault="0059649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9649E" w:rsidRDefault="0059649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9649E" w:rsidRDefault="0059649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shd w:val="clear" w:color="auto" w:fill="auto"/>
            <w:tcMar>
              <w:left w:w="108" w:type="dxa"/>
            </w:tcMar>
            <w:vAlign w:val="center"/>
          </w:tcPr>
          <w:p w:rsidR="0059649E" w:rsidRDefault="00D6695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uczniowie</w:t>
            </w:r>
          </w:p>
        </w:tc>
        <w:tc>
          <w:tcPr>
            <w:tcW w:w="1344" w:type="dxa"/>
            <w:shd w:val="clear" w:color="auto" w:fill="auto"/>
            <w:tcMar>
              <w:left w:w="108" w:type="dxa"/>
            </w:tcMar>
            <w:vAlign w:val="center"/>
          </w:tcPr>
          <w:p w:rsidR="0059649E" w:rsidRDefault="00D6695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opiekunowie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9649E" w:rsidRDefault="0059649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9649E" w:rsidRDefault="0059649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9649E" w:rsidRDefault="0059649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9649E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:rsidR="0059649E" w:rsidRDefault="00D6695C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  <w:vAlign w:val="center"/>
          </w:tcPr>
          <w:p w:rsidR="0059649E" w:rsidRDefault="00D6695C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Niemcy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9649E" w:rsidRDefault="00D6695C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12.06.2016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Ostrowiec Św., os. Słoneczne 45 – Gut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Wehlitz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04435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Schkeuditz</w:t>
            </w:r>
            <w:proofErr w:type="spellEnd"/>
          </w:p>
        </w:tc>
        <w:tc>
          <w:tcPr>
            <w:tcW w:w="1066" w:type="dxa"/>
            <w:shd w:val="clear" w:color="auto" w:fill="auto"/>
            <w:tcMar>
              <w:left w:w="108" w:type="dxa"/>
            </w:tcMar>
            <w:vAlign w:val="center"/>
          </w:tcPr>
          <w:p w:rsidR="0059649E" w:rsidRDefault="00D6695C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44" w:type="dxa"/>
            <w:shd w:val="clear" w:color="auto" w:fill="auto"/>
            <w:tcMar>
              <w:left w:w="108" w:type="dxa"/>
            </w:tcMar>
            <w:vAlign w:val="center"/>
          </w:tcPr>
          <w:p w:rsidR="0059649E" w:rsidRDefault="00D6695C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59649E" w:rsidRDefault="00D6695C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Gut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Wehlitz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Schkeuditz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59649E" w:rsidRDefault="00D6695C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25.06.2016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Gut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Wehlitz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04435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Schkeuditz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Ostrowiec Św., os. Słoneczne 45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59649E" w:rsidRDefault="00D6695C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14 dni</w:t>
            </w:r>
          </w:p>
        </w:tc>
      </w:tr>
      <w:tr w:rsidR="0059649E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:rsidR="0059649E" w:rsidRDefault="00D6695C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  <w:vAlign w:val="center"/>
          </w:tcPr>
          <w:p w:rsidR="0059649E" w:rsidRDefault="00D6695C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Niemcy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59649E" w:rsidRDefault="00D6695C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16.10.2016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Ostrowiec Św., os. Słoneczne 45 – Gut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Wehlitz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04435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Schkeuditz</w:t>
            </w:r>
            <w:proofErr w:type="spellEnd"/>
          </w:p>
        </w:tc>
        <w:tc>
          <w:tcPr>
            <w:tcW w:w="1066" w:type="dxa"/>
            <w:shd w:val="clear" w:color="auto" w:fill="auto"/>
            <w:tcMar>
              <w:left w:w="108" w:type="dxa"/>
            </w:tcMar>
            <w:vAlign w:val="center"/>
          </w:tcPr>
          <w:p w:rsidR="0059649E" w:rsidRDefault="00D6695C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44" w:type="dxa"/>
            <w:shd w:val="clear" w:color="auto" w:fill="auto"/>
            <w:tcMar>
              <w:left w:w="108" w:type="dxa"/>
            </w:tcMar>
            <w:vAlign w:val="center"/>
          </w:tcPr>
          <w:p w:rsidR="0059649E" w:rsidRDefault="00D6695C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59649E" w:rsidRDefault="00D6695C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Gut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Wehlitz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Schkeuditz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59649E" w:rsidRDefault="00D6695C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29.10.2016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Gut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Wehlitz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04435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Schkeuditz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Ostrowiec Św., os. Słoneczne 45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59649E" w:rsidRDefault="00D6695C">
            <w:pPr>
              <w:spacing w:after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14 dni</w:t>
            </w:r>
          </w:p>
        </w:tc>
      </w:tr>
    </w:tbl>
    <w:p w:rsidR="0059649E" w:rsidRDefault="0059649E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1CAD" w:rsidRDefault="00A81CAD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649E" w:rsidRDefault="00D6695C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Zakres ubezpieczenia powinien obejmować:</w:t>
      </w:r>
    </w:p>
    <w:p w:rsidR="0059649E" w:rsidRDefault="00D6695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koszty leczenia i transportu</w:t>
      </w:r>
    </w:p>
    <w:p w:rsidR="0059649E" w:rsidRDefault="00D6695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następstwa nieszczęśliwych wypadków</w:t>
      </w:r>
    </w:p>
    <w:p w:rsidR="0059649E" w:rsidRDefault="00D6695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utrata lub zniszczenie bagażu</w:t>
      </w:r>
    </w:p>
    <w:p w:rsidR="0059649E" w:rsidRDefault="00D6695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odpowiedzialność cywilna:</w:t>
      </w:r>
    </w:p>
    <w:p w:rsidR="0059649E" w:rsidRDefault="00D6695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szkody w mieniu</w:t>
      </w:r>
    </w:p>
    <w:p w:rsidR="0059649E" w:rsidRDefault="00D6695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szkody na osobie</w:t>
      </w:r>
    </w:p>
    <w:p w:rsidR="0059649E" w:rsidRDefault="00D6695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assistance</w:t>
      </w:r>
      <w:proofErr w:type="spellEnd"/>
    </w:p>
    <w:p w:rsidR="0059649E" w:rsidRDefault="00D6695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gwarancja pokrycia kosztów leczenia</w:t>
      </w:r>
    </w:p>
    <w:p w:rsidR="0059649E" w:rsidRDefault="00D6695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transport ubezpieczonego z zagranicy do Polski</w:t>
      </w:r>
    </w:p>
    <w:p w:rsidR="0059649E" w:rsidRDefault="00D6695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organizacja i pokrycie kosztów pobytu ubezpieczonego w hotelu w przypadku, gdy transport nie może nastąpić bezpośrednio po zakończeniu leczenia,</w:t>
      </w:r>
    </w:p>
    <w:p w:rsidR="0059649E" w:rsidRDefault="00D6695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organizacja i zwrot kosztów powrotu ubezpieczonego do kraju w przypadku, gdy po zakończeniu leczenia ubezpieczony nie może powrócić zaplanowanym środkiem transportu,</w:t>
      </w:r>
    </w:p>
    <w:p w:rsidR="0059649E" w:rsidRDefault="00D6695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organizacja transportu zwłok ubezpieczonego do kraju,</w:t>
      </w:r>
    </w:p>
    <w:p w:rsidR="0059649E" w:rsidRDefault="00D6695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organizacja zakwaterowania i powrotu do kraju osoby towarzyszącej zgodnie z pisemnym zaleceniem lekarza.</w:t>
      </w:r>
    </w:p>
    <w:p w:rsidR="0059649E" w:rsidRDefault="00D6695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Termin wykonania zamówienia: </w:t>
      </w:r>
      <w:r>
        <w:rPr>
          <w:rFonts w:ascii="Times New Roman" w:hAnsi="Times New Roman"/>
          <w:sz w:val="24"/>
          <w:szCs w:val="24"/>
        </w:rPr>
        <w:t>ubezpieczenie w okresie od 12.06.2016 do 25.06.2016 oraz od 16.10.2016 do 29.10.2016</w:t>
      </w:r>
    </w:p>
    <w:p w:rsidR="0059649E" w:rsidRDefault="00D6695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Płatności</w:t>
      </w:r>
    </w:p>
    <w:p w:rsidR="0059649E" w:rsidRDefault="0072720F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Płatność przelewem.</w:t>
      </w:r>
    </w:p>
    <w:p w:rsidR="0059649E" w:rsidRDefault="00D6695C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Kryteria wyboru oferty</w:t>
      </w:r>
    </w:p>
    <w:p w:rsidR="0059649E" w:rsidRDefault="00D6695C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 najkorzystniejszą zostanie uznana oferta z najniższą ceną brutto za 46 ubezpieczonych osób złożona przez Wykonawcę spełniającego określone wymagania.</w:t>
      </w:r>
    </w:p>
    <w:p w:rsidR="0059649E" w:rsidRDefault="00D6695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Sposób przygotowania oferty</w:t>
      </w:r>
    </w:p>
    <w:p w:rsidR="0059649E" w:rsidRDefault="00D6695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powinien stworzyć ofertę na formularzu załączonym do niniejszego zapytania.</w:t>
      </w:r>
    </w:p>
    <w:p w:rsidR="0059649E" w:rsidRDefault="00D6695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zapewnienia porównywalności wszystkich ofert Zamawiający zastrzega sobie prawo do skontaktowania się z właściwymi Wykonawcami w celu uzupełnienia lub doprecyzowania przesłanych dokumentów</w:t>
      </w:r>
    </w:p>
    <w:p w:rsidR="0059649E" w:rsidRDefault="00D6695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Miejsce i termin składania ofert</w:t>
      </w:r>
    </w:p>
    <w:p w:rsidR="0059649E" w:rsidRPr="00A81CAD" w:rsidRDefault="00D6695C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Oferta powinna być przesłana na druku załączonego Formularza za pośrednictwem: poczty elektronicznej na adres: </w:t>
      </w:r>
      <w:r>
        <w:rPr>
          <w:rFonts w:cs="Times New Roman"/>
          <w:b/>
          <w:szCs w:val="24"/>
        </w:rPr>
        <w:t>erasmusplus@budowlanka.net.pl</w:t>
      </w:r>
      <w:r>
        <w:rPr>
          <w:rFonts w:cs="Times New Roman"/>
          <w:szCs w:val="24"/>
        </w:rPr>
        <w:t xml:space="preserve">, faksem na nr: </w:t>
      </w:r>
      <w:r>
        <w:rPr>
          <w:rFonts w:cs="Times New Roman"/>
          <w:b/>
          <w:szCs w:val="24"/>
        </w:rPr>
        <w:t>+48  41 263 07 85</w:t>
      </w:r>
      <w:r>
        <w:rPr>
          <w:rFonts w:cs="Times New Roman"/>
          <w:szCs w:val="24"/>
        </w:rPr>
        <w:t xml:space="preserve">, poczty, kuriera lub też dostarczona osobiście na adres: </w:t>
      </w:r>
      <w:r>
        <w:rPr>
          <w:rFonts w:cs="Times New Roman"/>
          <w:b/>
          <w:szCs w:val="24"/>
        </w:rPr>
        <w:t>Zespół Szkół Nr 2 w Ostrowcu Św., os. Słoneczne 45, 27-400 Ostrowiec Św</w:t>
      </w:r>
      <w:r>
        <w:rPr>
          <w:rFonts w:cs="Times New Roman"/>
          <w:szCs w:val="24"/>
        </w:rPr>
        <w:t>. z</w:t>
      </w:r>
      <w:r w:rsidR="00035399">
        <w:rPr>
          <w:rFonts w:cs="Times New Roman"/>
          <w:szCs w:val="24"/>
        </w:rPr>
        <w:t xml:space="preserve"> dopiskiem: Ubezpieczenie</w:t>
      </w:r>
      <w:bookmarkStart w:id="0" w:name="_GoBack"/>
      <w:bookmarkEnd w:id="0"/>
      <w:r>
        <w:rPr>
          <w:rFonts w:cs="Times New Roman"/>
          <w:szCs w:val="24"/>
        </w:rPr>
        <w:t xml:space="preserve"> – „Zagraniczne praktyki drogą do sukcesu”</w:t>
      </w:r>
      <w:r>
        <w:rPr>
          <w:rFonts w:cs="Times New Roman"/>
          <w:i/>
          <w:iCs/>
          <w:szCs w:val="24"/>
        </w:rPr>
        <w:t>,</w:t>
      </w:r>
      <w:r>
        <w:rPr>
          <w:rFonts w:cs="Times New Roman"/>
          <w:szCs w:val="24"/>
        </w:rPr>
        <w:t xml:space="preserve"> do dnia 15.05.2016 r. do godz. 12.00.</w:t>
      </w:r>
    </w:p>
    <w:p w:rsidR="0059649E" w:rsidRDefault="00D6695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Informacja o wyborze najkorzystniejszej oferty: </w:t>
      </w:r>
    </w:p>
    <w:p w:rsidR="0059649E" w:rsidRDefault="00D6695C">
      <w:pPr>
        <w:spacing w:after="0"/>
        <w:jc w:val="both"/>
        <w:rPr>
          <w:rFonts w:cs="Times New Roman"/>
          <w:b/>
          <w:bCs/>
          <w:szCs w:val="24"/>
          <w:lang w:eastAsia="pl-PL"/>
        </w:rPr>
      </w:pPr>
      <w:r>
        <w:rPr>
          <w:rFonts w:cs="Times New Roman"/>
          <w:bCs/>
          <w:szCs w:val="24"/>
          <w:lang w:eastAsia="pl-PL"/>
        </w:rPr>
        <w:t>Informacja o wyborze najkorzystniejszej oferty zostanie przesłana do Dostawcy wyłonionego w postępowaniu.</w:t>
      </w:r>
    </w:p>
    <w:p w:rsidR="0059649E" w:rsidRDefault="00D6695C">
      <w:pPr>
        <w:spacing w:after="0"/>
        <w:jc w:val="both"/>
        <w:rPr>
          <w:rFonts w:cs="Times New Roman"/>
          <w:b/>
          <w:bCs/>
          <w:szCs w:val="24"/>
          <w:lang w:eastAsia="pl-PL"/>
        </w:rPr>
      </w:pPr>
      <w:r>
        <w:rPr>
          <w:rFonts w:cs="Times New Roman"/>
          <w:b/>
          <w:bCs/>
          <w:szCs w:val="24"/>
          <w:lang w:eastAsia="pl-PL"/>
        </w:rPr>
        <w:t>Kontakt:</w:t>
      </w:r>
    </w:p>
    <w:p w:rsidR="0059649E" w:rsidRDefault="00D6695C">
      <w:pPr>
        <w:spacing w:after="0"/>
        <w:jc w:val="both"/>
        <w:rPr>
          <w:rFonts w:cs="Times New Roman"/>
          <w:bCs/>
          <w:szCs w:val="24"/>
          <w:lang w:eastAsia="pl-PL"/>
        </w:rPr>
      </w:pPr>
      <w:r>
        <w:rPr>
          <w:rFonts w:cs="Times New Roman"/>
          <w:szCs w:val="24"/>
        </w:rPr>
        <w:t>erasmusplus@budowlanka.net.pl</w:t>
      </w:r>
    </w:p>
    <w:p w:rsidR="0059649E" w:rsidRDefault="0059649E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59649E" w:rsidRDefault="0059649E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59649E" w:rsidRDefault="00A81CAD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p.o. Dyrektor</w:t>
      </w:r>
      <w:r w:rsidR="00D6695C">
        <w:rPr>
          <w:rFonts w:ascii="Times New Roman" w:hAnsi="Times New Roman" w:cs="Times New Roman"/>
        </w:rPr>
        <w:t xml:space="preserve"> szkoły</w:t>
      </w:r>
    </w:p>
    <w:p w:rsidR="0059649E" w:rsidRDefault="00D6695C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Urszula Jaworska</w:t>
      </w:r>
    </w:p>
    <w:p w:rsidR="0059649E" w:rsidRDefault="0059649E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59649E" w:rsidRDefault="00D6695C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Załączniki:</w:t>
      </w:r>
    </w:p>
    <w:p w:rsidR="0059649E" w:rsidRDefault="00D6695C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Wzór formularza ofertowego</w:t>
      </w:r>
    </w:p>
    <w:p w:rsidR="0059649E" w:rsidRDefault="00D6695C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Oświadczenie</w:t>
      </w:r>
    </w:p>
    <w:p w:rsidR="0059649E" w:rsidRDefault="00D6695C">
      <w:pPr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br w:type="page"/>
      </w:r>
    </w:p>
    <w:p w:rsidR="0059649E" w:rsidRDefault="00D6695C">
      <w:pPr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noProof/>
          <w:szCs w:val="24"/>
          <w:lang w:eastAsia="pl-PL"/>
        </w:rPr>
        <w:lastRenderedPageBreak/>
        <w:drawing>
          <wp:anchor distT="0" distB="1270" distL="114300" distR="114300" simplePos="0" relativeHeight="4" behindDoc="0" locked="0" layoutInCell="1" allowOverlap="1">
            <wp:simplePos x="0" y="0"/>
            <wp:positionH relativeFrom="column">
              <wp:posOffset>3223895</wp:posOffset>
            </wp:positionH>
            <wp:positionV relativeFrom="paragraph">
              <wp:posOffset>-655320</wp:posOffset>
            </wp:positionV>
            <wp:extent cx="2957195" cy="875030"/>
            <wp:effectExtent l="0" t="0" r="0" b="0"/>
            <wp:wrapNone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Cs w:val="24"/>
          <w:lang w:eastAsia="pl-PL"/>
        </w:rPr>
        <w:drawing>
          <wp:anchor distT="0" distB="6985" distL="114300" distR="114300" simplePos="0" relativeHeight="5" behindDoc="0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-747395</wp:posOffset>
            </wp:positionV>
            <wp:extent cx="2199005" cy="1040765"/>
            <wp:effectExtent l="0" t="0" r="0" b="0"/>
            <wp:wrapNone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649E" w:rsidRDefault="0059649E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59649E" w:rsidRDefault="00D6695C">
      <w:pPr>
        <w:pStyle w:val="Default"/>
        <w:spacing w:line="276" w:lineRule="auto"/>
        <w:jc w:val="right"/>
        <w:rPr>
          <w:rFonts w:ascii="Times New Roman" w:eastAsia="Times New Roman" w:hAnsi="Times New Roman" w:cs="Times New Roman"/>
          <w:bCs/>
          <w:i/>
          <w:u w:val="single"/>
        </w:rPr>
      </w:pPr>
      <w:r>
        <w:rPr>
          <w:rFonts w:ascii="Times New Roman" w:eastAsia="Times New Roman" w:hAnsi="Times New Roman" w:cs="Times New Roman"/>
          <w:bCs/>
          <w:i/>
          <w:u w:val="single"/>
        </w:rPr>
        <w:t>Załącznik nr 1</w:t>
      </w:r>
    </w:p>
    <w:p w:rsidR="00A81CAD" w:rsidRDefault="00A81CAD">
      <w:pPr>
        <w:spacing w:after="0"/>
        <w:jc w:val="center"/>
        <w:rPr>
          <w:rFonts w:cs="Times New Roman"/>
          <w:b/>
          <w:bCs/>
          <w:szCs w:val="24"/>
        </w:rPr>
      </w:pPr>
    </w:p>
    <w:p w:rsidR="00A81CAD" w:rsidRDefault="00A81CAD">
      <w:pPr>
        <w:spacing w:after="0"/>
        <w:jc w:val="center"/>
        <w:rPr>
          <w:rFonts w:cs="Times New Roman"/>
          <w:b/>
          <w:bCs/>
          <w:szCs w:val="24"/>
        </w:rPr>
      </w:pPr>
    </w:p>
    <w:p w:rsidR="0059649E" w:rsidRDefault="00D6695C">
      <w:pPr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FORMULARZ OFERTOWY</w:t>
      </w:r>
    </w:p>
    <w:p w:rsidR="0059649E" w:rsidRDefault="0059649E">
      <w:pPr>
        <w:spacing w:after="0"/>
        <w:jc w:val="both"/>
        <w:rPr>
          <w:rFonts w:cs="Times New Roman"/>
          <w:b/>
          <w:bCs/>
          <w:szCs w:val="24"/>
        </w:rPr>
      </w:pPr>
    </w:p>
    <w:p w:rsidR="0059649E" w:rsidRDefault="00D6695C">
      <w:pPr>
        <w:spacing w:after="0"/>
        <w:jc w:val="righ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………………………………………., dnia ……………………….</w:t>
      </w:r>
    </w:p>
    <w:p w:rsidR="0059649E" w:rsidRDefault="00D6695C">
      <w:pPr>
        <w:spacing w:after="0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>/miejscowość/</w:t>
      </w:r>
    </w:p>
    <w:p w:rsidR="0059649E" w:rsidRDefault="0059649E">
      <w:pPr>
        <w:spacing w:after="0"/>
        <w:jc w:val="both"/>
        <w:rPr>
          <w:rFonts w:cs="Times New Roman"/>
          <w:szCs w:val="24"/>
        </w:rPr>
      </w:pPr>
    </w:p>
    <w:p w:rsidR="00A81CAD" w:rsidRDefault="00A81CAD">
      <w:pPr>
        <w:spacing w:after="0"/>
        <w:jc w:val="both"/>
        <w:rPr>
          <w:rFonts w:cs="Times New Roman"/>
          <w:szCs w:val="24"/>
        </w:rPr>
      </w:pPr>
    </w:p>
    <w:p w:rsidR="0059649E" w:rsidRDefault="00D6695C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Nazwa Wykonawcy:</w:t>
      </w:r>
    </w:p>
    <w:p w:rsidR="0059649E" w:rsidRDefault="00D6695C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</w:t>
      </w:r>
    </w:p>
    <w:p w:rsidR="0059649E" w:rsidRDefault="00D6695C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</w:t>
      </w:r>
    </w:p>
    <w:p w:rsidR="0059649E" w:rsidRDefault="00D6695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Siedziba Wykonawcy:</w:t>
      </w:r>
    </w:p>
    <w:p w:rsidR="0059649E" w:rsidRDefault="00D6695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</w:t>
      </w:r>
    </w:p>
    <w:p w:rsidR="0059649E" w:rsidRDefault="00D6695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</w:t>
      </w:r>
    </w:p>
    <w:p w:rsidR="0059649E" w:rsidRDefault="00D6695C">
      <w:pPr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tel</w:t>
      </w:r>
      <w:proofErr w:type="spellEnd"/>
      <w:r>
        <w:rPr>
          <w:rFonts w:cs="Times New Roman"/>
          <w:szCs w:val="24"/>
        </w:rPr>
        <w:t>/fax.: …………………………..</w:t>
      </w:r>
    </w:p>
    <w:p w:rsidR="0059649E" w:rsidRDefault="00D6695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REGON: …………………………</w:t>
      </w:r>
    </w:p>
    <w:p w:rsidR="0059649E" w:rsidRDefault="00D6695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e-mail: ……………………………</w:t>
      </w:r>
    </w:p>
    <w:p w:rsidR="0059649E" w:rsidRDefault="00D6695C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NIP: ………………………………</w:t>
      </w:r>
    </w:p>
    <w:p w:rsidR="0059649E" w:rsidRDefault="0059649E">
      <w:pPr>
        <w:tabs>
          <w:tab w:val="left" w:pos="5295"/>
        </w:tabs>
        <w:spacing w:after="0"/>
        <w:jc w:val="both"/>
        <w:rPr>
          <w:rFonts w:cs="Times New Roman"/>
          <w:szCs w:val="24"/>
        </w:rPr>
      </w:pPr>
    </w:p>
    <w:p w:rsidR="0059649E" w:rsidRDefault="0059649E">
      <w:pPr>
        <w:tabs>
          <w:tab w:val="left" w:pos="5295"/>
        </w:tabs>
        <w:spacing w:after="0"/>
        <w:jc w:val="both"/>
        <w:rPr>
          <w:rFonts w:cs="Times New Roman"/>
          <w:szCs w:val="24"/>
        </w:rPr>
      </w:pPr>
    </w:p>
    <w:p w:rsidR="0059649E" w:rsidRDefault="00D6695C">
      <w:pPr>
        <w:spacing w:after="0"/>
        <w:jc w:val="both"/>
        <w:rPr>
          <w:rFonts w:cs="Times New Roman"/>
          <w:bCs/>
          <w:szCs w:val="24"/>
        </w:rPr>
      </w:pPr>
      <w:r>
        <w:rPr>
          <w:rFonts w:cs="Times New Roman"/>
          <w:szCs w:val="24"/>
        </w:rPr>
        <w:t xml:space="preserve">W odpowiedzi na zapytanie ofertowe nr 10/2016 z dnia 26.04.2016 dotyczące składania ofert na </w:t>
      </w:r>
      <w:r>
        <w:rPr>
          <w:rFonts w:eastAsia="Times New Roman" w:cs="Times New Roman"/>
          <w:b/>
          <w:szCs w:val="24"/>
          <w:lang w:eastAsia="pl-PL"/>
        </w:rPr>
        <w:t xml:space="preserve">usługę ubezpieczenia grupy 42 uczestników i 4 opiekunów </w:t>
      </w:r>
      <w:r w:rsidR="00A81CAD">
        <w:rPr>
          <w:rFonts w:eastAsia="Times New Roman" w:cs="Times New Roman"/>
          <w:b/>
          <w:szCs w:val="24"/>
          <w:lang w:eastAsia="pl-PL"/>
        </w:rPr>
        <w:t>w trakcie podróży i </w:t>
      </w:r>
      <w:r w:rsidR="00DB052C">
        <w:rPr>
          <w:rFonts w:eastAsia="Times New Roman" w:cs="Times New Roman"/>
          <w:b/>
          <w:szCs w:val="24"/>
          <w:lang w:eastAsia="pl-PL"/>
        </w:rPr>
        <w:t xml:space="preserve">odbywania praktyk w ramach </w:t>
      </w:r>
      <w:r>
        <w:rPr>
          <w:rFonts w:eastAsia="Times New Roman" w:cs="Times New Roman"/>
          <w:b/>
          <w:szCs w:val="24"/>
          <w:lang w:eastAsia="pl-PL"/>
        </w:rPr>
        <w:t>projektu „Zagraniczne praktyki drogą do sukcesu”</w:t>
      </w:r>
      <w:r>
        <w:rPr>
          <w:rFonts w:cs="Times New Roman"/>
          <w:szCs w:val="24"/>
        </w:rPr>
        <w:t xml:space="preserve"> realizowanego w ramach Projektu</w:t>
      </w:r>
      <w:r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cs="Times New Roman"/>
          <w:bCs/>
          <w:i/>
          <w:iCs/>
          <w:szCs w:val="24"/>
        </w:rPr>
        <w:t xml:space="preserve">Staże zagraniczne dla uczniów i absolwentów szkół zawodowych oraz mobilność kadry kształcenia zawodowego, </w:t>
      </w:r>
      <w:r>
        <w:rPr>
          <w:rFonts w:cs="Times New Roman"/>
          <w:szCs w:val="24"/>
        </w:rPr>
        <w:t xml:space="preserve">Program Operacyjny </w:t>
      </w:r>
      <w:r>
        <w:rPr>
          <w:rFonts w:cs="Times New Roman"/>
          <w:bCs/>
          <w:i/>
          <w:iCs/>
          <w:szCs w:val="24"/>
        </w:rPr>
        <w:t>Wiedza Edukacja Rozwój 2014-2020</w:t>
      </w:r>
      <w:r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cs="Times New Roman"/>
          <w:szCs w:val="24"/>
        </w:rPr>
        <w:t xml:space="preserve">współfinansowany z </w:t>
      </w:r>
      <w:r>
        <w:rPr>
          <w:rFonts w:cs="Times New Roman"/>
          <w:bCs/>
          <w:szCs w:val="24"/>
        </w:rPr>
        <w:t>Europejskiego Funduszu Społecznego, oferuję:</w:t>
      </w:r>
    </w:p>
    <w:p w:rsidR="00A81CAD" w:rsidRDefault="00A81CAD">
      <w:pPr>
        <w:spacing w:after="0"/>
        <w:jc w:val="both"/>
        <w:rPr>
          <w:rFonts w:cs="Times New Roman"/>
          <w:bCs/>
          <w:szCs w:val="24"/>
        </w:rPr>
      </w:pPr>
    </w:p>
    <w:p w:rsidR="0059649E" w:rsidRDefault="0059649E">
      <w:pPr>
        <w:spacing w:after="0"/>
        <w:jc w:val="both"/>
        <w:rPr>
          <w:rFonts w:cs="Times New Roman"/>
          <w:bCs/>
          <w:szCs w:val="24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4502"/>
        <w:gridCol w:w="2409"/>
        <w:gridCol w:w="2301"/>
      </w:tblGrid>
      <w:tr w:rsidR="0059649E">
        <w:tc>
          <w:tcPr>
            <w:tcW w:w="4502" w:type="dxa"/>
            <w:shd w:val="clear" w:color="auto" w:fill="auto"/>
            <w:tcMar>
              <w:left w:w="108" w:type="dxa"/>
            </w:tcMar>
            <w:vAlign w:val="center"/>
          </w:tcPr>
          <w:p w:rsidR="0059649E" w:rsidRDefault="00D6695C">
            <w:pPr>
              <w:spacing w:after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Zakres ubezpieczenia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:rsidR="0059649E" w:rsidRDefault="00D6695C">
            <w:pPr>
              <w:spacing w:after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Warunki oferty</w:t>
            </w: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  <w:vAlign w:val="center"/>
          </w:tcPr>
          <w:p w:rsidR="0059649E" w:rsidRDefault="00D6695C">
            <w:pPr>
              <w:spacing w:after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Cena brutto jednego ubezpieczonego</w:t>
            </w:r>
          </w:p>
        </w:tc>
      </w:tr>
      <w:tr w:rsidR="0059649E">
        <w:tc>
          <w:tcPr>
            <w:tcW w:w="4502" w:type="dxa"/>
            <w:shd w:val="clear" w:color="auto" w:fill="auto"/>
            <w:tcMar>
              <w:left w:w="108" w:type="dxa"/>
            </w:tcMar>
            <w:vAlign w:val="center"/>
          </w:tcPr>
          <w:p w:rsidR="0059649E" w:rsidRDefault="00D6695C">
            <w:pPr>
              <w:spacing w:after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Koszty leczenia</w:t>
            </w:r>
            <w:r w:rsidR="003A1441">
              <w:rPr>
                <w:rFonts w:cs="Times New Roman"/>
                <w:b/>
                <w:bCs/>
                <w:szCs w:val="24"/>
              </w:rPr>
              <w:t xml:space="preserve"> i transportu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59649E" w:rsidRDefault="0059649E">
            <w:pPr>
              <w:spacing w:after="0"/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59649E" w:rsidRDefault="0059649E">
            <w:pPr>
              <w:spacing w:after="0"/>
              <w:jc w:val="both"/>
              <w:rPr>
                <w:rFonts w:cs="Times New Roman"/>
                <w:bCs/>
                <w:szCs w:val="24"/>
              </w:rPr>
            </w:pPr>
          </w:p>
        </w:tc>
      </w:tr>
      <w:tr w:rsidR="0059649E">
        <w:tc>
          <w:tcPr>
            <w:tcW w:w="4502" w:type="dxa"/>
            <w:shd w:val="clear" w:color="auto" w:fill="auto"/>
            <w:tcMar>
              <w:left w:w="108" w:type="dxa"/>
            </w:tcMar>
            <w:vAlign w:val="center"/>
          </w:tcPr>
          <w:p w:rsidR="0059649E" w:rsidRDefault="00D6695C">
            <w:pPr>
              <w:spacing w:after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Następstwa nieszczęśliwych wypadków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59649E" w:rsidRDefault="0059649E">
            <w:pPr>
              <w:spacing w:after="0"/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59649E" w:rsidRDefault="0059649E">
            <w:pPr>
              <w:spacing w:after="0"/>
              <w:jc w:val="both"/>
              <w:rPr>
                <w:rFonts w:cs="Times New Roman"/>
                <w:bCs/>
                <w:szCs w:val="24"/>
              </w:rPr>
            </w:pPr>
          </w:p>
        </w:tc>
      </w:tr>
      <w:tr w:rsidR="0059649E">
        <w:tc>
          <w:tcPr>
            <w:tcW w:w="4502" w:type="dxa"/>
            <w:shd w:val="clear" w:color="auto" w:fill="auto"/>
            <w:tcMar>
              <w:left w:w="108" w:type="dxa"/>
            </w:tcMar>
            <w:vAlign w:val="center"/>
          </w:tcPr>
          <w:p w:rsidR="0059649E" w:rsidRDefault="00D6695C">
            <w:pPr>
              <w:spacing w:after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Utrata lub zniszczenie bagażu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59649E" w:rsidRDefault="0059649E">
            <w:pPr>
              <w:spacing w:after="0"/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59649E" w:rsidRDefault="0059649E">
            <w:pPr>
              <w:spacing w:after="0"/>
              <w:jc w:val="both"/>
              <w:rPr>
                <w:rFonts w:cs="Times New Roman"/>
                <w:bCs/>
                <w:szCs w:val="24"/>
              </w:rPr>
            </w:pPr>
          </w:p>
        </w:tc>
      </w:tr>
      <w:tr w:rsidR="0059649E">
        <w:tc>
          <w:tcPr>
            <w:tcW w:w="4502" w:type="dxa"/>
            <w:shd w:val="clear" w:color="auto" w:fill="auto"/>
            <w:tcMar>
              <w:left w:w="108" w:type="dxa"/>
            </w:tcMar>
            <w:vAlign w:val="center"/>
          </w:tcPr>
          <w:p w:rsidR="0059649E" w:rsidRDefault="00D6695C">
            <w:pPr>
              <w:spacing w:after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Odpowiedzialność cywilna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59649E" w:rsidRDefault="0059649E">
            <w:pPr>
              <w:spacing w:after="0"/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59649E" w:rsidRDefault="0059649E">
            <w:pPr>
              <w:spacing w:after="0"/>
              <w:jc w:val="both"/>
              <w:rPr>
                <w:rFonts w:cs="Times New Roman"/>
                <w:bCs/>
                <w:szCs w:val="24"/>
              </w:rPr>
            </w:pPr>
          </w:p>
        </w:tc>
      </w:tr>
      <w:tr w:rsidR="0059649E">
        <w:tc>
          <w:tcPr>
            <w:tcW w:w="4502" w:type="dxa"/>
            <w:shd w:val="clear" w:color="auto" w:fill="auto"/>
            <w:tcMar>
              <w:left w:w="108" w:type="dxa"/>
            </w:tcMar>
            <w:vAlign w:val="center"/>
          </w:tcPr>
          <w:p w:rsidR="0059649E" w:rsidRDefault="00D6695C">
            <w:pPr>
              <w:spacing w:after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 szkody w mieniu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59649E" w:rsidRDefault="0059649E">
            <w:pPr>
              <w:spacing w:after="0"/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59649E" w:rsidRDefault="0059649E">
            <w:pPr>
              <w:spacing w:after="0"/>
              <w:jc w:val="both"/>
              <w:rPr>
                <w:rFonts w:cs="Times New Roman"/>
                <w:bCs/>
                <w:szCs w:val="24"/>
              </w:rPr>
            </w:pPr>
          </w:p>
        </w:tc>
      </w:tr>
      <w:tr w:rsidR="0059649E">
        <w:tc>
          <w:tcPr>
            <w:tcW w:w="4502" w:type="dxa"/>
            <w:shd w:val="clear" w:color="auto" w:fill="auto"/>
            <w:tcMar>
              <w:left w:w="108" w:type="dxa"/>
            </w:tcMar>
            <w:vAlign w:val="center"/>
          </w:tcPr>
          <w:p w:rsidR="0059649E" w:rsidRDefault="00D6695C">
            <w:pPr>
              <w:spacing w:after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 szkody na osobie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59649E" w:rsidRDefault="0059649E">
            <w:pPr>
              <w:spacing w:after="0"/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59649E" w:rsidRDefault="0059649E">
            <w:pPr>
              <w:spacing w:after="0"/>
              <w:jc w:val="both"/>
              <w:rPr>
                <w:rFonts w:cs="Times New Roman"/>
                <w:bCs/>
                <w:szCs w:val="24"/>
              </w:rPr>
            </w:pPr>
          </w:p>
        </w:tc>
      </w:tr>
      <w:tr w:rsidR="0059649E">
        <w:tc>
          <w:tcPr>
            <w:tcW w:w="4502" w:type="dxa"/>
            <w:shd w:val="clear" w:color="auto" w:fill="auto"/>
            <w:tcMar>
              <w:left w:w="108" w:type="dxa"/>
            </w:tcMar>
            <w:vAlign w:val="center"/>
          </w:tcPr>
          <w:p w:rsidR="0059649E" w:rsidRDefault="00D6695C">
            <w:pPr>
              <w:spacing w:after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Assistance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59649E" w:rsidRDefault="0059649E">
            <w:pPr>
              <w:spacing w:after="0"/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59649E" w:rsidRDefault="0059649E">
            <w:pPr>
              <w:spacing w:after="0"/>
              <w:jc w:val="both"/>
              <w:rPr>
                <w:rFonts w:cs="Times New Roman"/>
                <w:bCs/>
                <w:szCs w:val="24"/>
              </w:rPr>
            </w:pPr>
          </w:p>
        </w:tc>
      </w:tr>
      <w:tr w:rsidR="0059649E">
        <w:tc>
          <w:tcPr>
            <w:tcW w:w="4502" w:type="dxa"/>
            <w:shd w:val="clear" w:color="auto" w:fill="auto"/>
            <w:tcMar>
              <w:left w:w="108" w:type="dxa"/>
            </w:tcMar>
            <w:vAlign w:val="center"/>
          </w:tcPr>
          <w:p w:rsidR="0059649E" w:rsidRDefault="003A1441" w:rsidP="003A1441">
            <w:pPr>
              <w:spacing w:after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 g</w:t>
            </w:r>
            <w:r w:rsidR="00D6695C">
              <w:rPr>
                <w:rFonts w:cs="Times New Roman"/>
                <w:bCs/>
                <w:szCs w:val="24"/>
              </w:rPr>
              <w:t>warancja pokrycia kosztów leczenia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59649E" w:rsidRDefault="0059649E">
            <w:pPr>
              <w:spacing w:after="0"/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59649E" w:rsidRDefault="0059649E">
            <w:pPr>
              <w:spacing w:after="0"/>
              <w:jc w:val="both"/>
              <w:rPr>
                <w:rFonts w:cs="Times New Roman"/>
                <w:bCs/>
                <w:szCs w:val="24"/>
              </w:rPr>
            </w:pPr>
          </w:p>
        </w:tc>
      </w:tr>
      <w:tr w:rsidR="0059649E">
        <w:tc>
          <w:tcPr>
            <w:tcW w:w="4502" w:type="dxa"/>
            <w:shd w:val="clear" w:color="auto" w:fill="auto"/>
            <w:tcMar>
              <w:left w:w="108" w:type="dxa"/>
            </w:tcMar>
            <w:vAlign w:val="center"/>
          </w:tcPr>
          <w:p w:rsidR="0059649E" w:rsidRDefault="003A1441" w:rsidP="003A1441">
            <w:pPr>
              <w:spacing w:after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- </w:t>
            </w:r>
            <w:r w:rsidR="00D6695C">
              <w:rPr>
                <w:rFonts w:cs="Times New Roman"/>
                <w:bCs/>
                <w:szCs w:val="24"/>
              </w:rPr>
              <w:t xml:space="preserve">transportu ubezpieczonego </w:t>
            </w:r>
            <w:r>
              <w:rPr>
                <w:rFonts w:cs="Times New Roman"/>
                <w:bCs/>
                <w:szCs w:val="24"/>
              </w:rPr>
              <w:t>z zagranicy do Polski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59649E" w:rsidRDefault="0059649E">
            <w:pPr>
              <w:spacing w:after="0"/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59649E" w:rsidRDefault="0059649E">
            <w:pPr>
              <w:spacing w:after="0"/>
              <w:jc w:val="both"/>
              <w:rPr>
                <w:rFonts w:cs="Times New Roman"/>
                <w:bCs/>
                <w:szCs w:val="24"/>
              </w:rPr>
            </w:pPr>
          </w:p>
        </w:tc>
      </w:tr>
      <w:tr w:rsidR="0059649E">
        <w:tc>
          <w:tcPr>
            <w:tcW w:w="4502" w:type="dxa"/>
            <w:shd w:val="clear" w:color="auto" w:fill="auto"/>
            <w:tcMar>
              <w:left w:w="108" w:type="dxa"/>
            </w:tcMar>
            <w:vAlign w:val="center"/>
          </w:tcPr>
          <w:p w:rsidR="0059649E" w:rsidRDefault="003A1441">
            <w:pPr>
              <w:spacing w:after="0"/>
              <w:rPr>
                <w:rFonts w:cs="Times New Roman"/>
                <w:bCs/>
                <w:szCs w:val="24"/>
              </w:rPr>
            </w:pPr>
            <w:r>
              <w:rPr>
                <w:rFonts w:eastAsia="Times New Roman"/>
                <w:szCs w:val="24"/>
                <w:lang w:eastAsia="pl-PL"/>
              </w:rPr>
              <w:lastRenderedPageBreak/>
              <w:t>- organizacja i pokrycie kosztów pobytu ubezpieczonego w hotelu w przypadku, gdy transport nie może nastąpić bezpośrednio po zakończeniu leczenia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59649E" w:rsidRDefault="0059649E">
            <w:pPr>
              <w:spacing w:after="0"/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59649E" w:rsidRDefault="0059649E">
            <w:pPr>
              <w:spacing w:after="0"/>
              <w:jc w:val="both"/>
              <w:rPr>
                <w:rFonts w:cs="Times New Roman"/>
                <w:bCs/>
                <w:szCs w:val="24"/>
              </w:rPr>
            </w:pPr>
          </w:p>
        </w:tc>
      </w:tr>
      <w:tr w:rsidR="0059649E">
        <w:tc>
          <w:tcPr>
            <w:tcW w:w="4502" w:type="dxa"/>
            <w:shd w:val="clear" w:color="auto" w:fill="auto"/>
            <w:tcMar>
              <w:left w:w="108" w:type="dxa"/>
            </w:tcMar>
            <w:vAlign w:val="center"/>
          </w:tcPr>
          <w:p w:rsidR="0059649E" w:rsidRDefault="003A1441">
            <w:pPr>
              <w:spacing w:after="0"/>
              <w:rPr>
                <w:rFonts w:cs="Times New Roman"/>
                <w:bCs/>
                <w:szCs w:val="24"/>
              </w:rPr>
            </w:pPr>
            <w:r>
              <w:rPr>
                <w:rFonts w:eastAsia="Times New Roman"/>
                <w:szCs w:val="24"/>
                <w:lang w:eastAsia="pl-PL"/>
              </w:rPr>
              <w:t>- organizacja i zwrot kosztów powrotu ubezpieczonego do kraju w przypadku, gdy po zakończeniu leczenia ubezpieczony nie może powrócić zaplanowanym środkiem transportu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59649E" w:rsidRDefault="0059649E">
            <w:pPr>
              <w:spacing w:after="0"/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59649E" w:rsidRDefault="0059649E">
            <w:pPr>
              <w:spacing w:after="0"/>
              <w:jc w:val="both"/>
              <w:rPr>
                <w:rFonts w:cs="Times New Roman"/>
                <w:bCs/>
                <w:szCs w:val="24"/>
              </w:rPr>
            </w:pPr>
          </w:p>
        </w:tc>
      </w:tr>
      <w:tr w:rsidR="0059649E">
        <w:tc>
          <w:tcPr>
            <w:tcW w:w="4502" w:type="dxa"/>
            <w:shd w:val="clear" w:color="auto" w:fill="auto"/>
            <w:tcMar>
              <w:left w:w="108" w:type="dxa"/>
            </w:tcMar>
            <w:vAlign w:val="center"/>
          </w:tcPr>
          <w:p w:rsidR="0059649E" w:rsidRDefault="003A1441">
            <w:pPr>
              <w:spacing w:after="0"/>
              <w:rPr>
                <w:rFonts w:cs="Times New Roman"/>
                <w:bCs/>
                <w:szCs w:val="24"/>
              </w:rPr>
            </w:pPr>
            <w:r>
              <w:rPr>
                <w:rFonts w:eastAsia="Times New Roman"/>
                <w:szCs w:val="24"/>
                <w:lang w:eastAsia="pl-PL"/>
              </w:rPr>
              <w:t>- organizacja transportu zwłok ubezpieczonego do kraju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59649E" w:rsidRDefault="0059649E">
            <w:pPr>
              <w:spacing w:after="0"/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59649E" w:rsidRDefault="0059649E">
            <w:pPr>
              <w:spacing w:after="0"/>
              <w:jc w:val="both"/>
              <w:rPr>
                <w:rFonts w:cs="Times New Roman"/>
                <w:bCs/>
                <w:szCs w:val="24"/>
              </w:rPr>
            </w:pPr>
          </w:p>
        </w:tc>
      </w:tr>
      <w:tr w:rsidR="0059649E">
        <w:tc>
          <w:tcPr>
            <w:tcW w:w="4502" w:type="dxa"/>
            <w:shd w:val="clear" w:color="auto" w:fill="auto"/>
            <w:tcMar>
              <w:left w:w="108" w:type="dxa"/>
            </w:tcMar>
            <w:vAlign w:val="center"/>
          </w:tcPr>
          <w:p w:rsidR="0059649E" w:rsidRDefault="003A1441">
            <w:pPr>
              <w:spacing w:after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- </w:t>
            </w:r>
            <w:r w:rsidRPr="003A1441">
              <w:rPr>
                <w:rFonts w:cs="Times New Roman"/>
                <w:bCs/>
                <w:szCs w:val="24"/>
              </w:rPr>
              <w:t>organizacja zakwaterowania i powrotu do kraju osoby towarzyszącej zgodnie z pisemnym zaleceniem lekarza.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59649E" w:rsidRDefault="0059649E">
            <w:pPr>
              <w:spacing w:after="0"/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59649E" w:rsidRDefault="0059649E">
            <w:pPr>
              <w:spacing w:after="0"/>
              <w:jc w:val="both"/>
              <w:rPr>
                <w:rFonts w:cs="Times New Roman"/>
                <w:bCs/>
                <w:szCs w:val="24"/>
              </w:rPr>
            </w:pPr>
          </w:p>
        </w:tc>
      </w:tr>
      <w:tr w:rsidR="0059649E">
        <w:tc>
          <w:tcPr>
            <w:tcW w:w="691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9649E" w:rsidRDefault="00D6695C">
            <w:pPr>
              <w:spacing w:after="0"/>
              <w:jc w:val="righ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Razem cena brutto na jednego ubezpieczonego</w:t>
            </w: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  <w:vAlign w:val="center"/>
          </w:tcPr>
          <w:p w:rsidR="0059649E" w:rsidRDefault="0059649E">
            <w:pPr>
              <w:spacing w:after="0"/>
              <w:jc w:val="right"/>
              <w:rPr>
                <w:rFonts w:cs="Times New Roman"/>
                <w:bCs/>
                <w:szCs w:val="24"/>
              </w:rPr>
            </w:pPr>
          </w:p>
        </w:tc>
      </w:tr>
      <w:tr w:rsidR="0059649E">
        <w:tc>
          <w:tcPr>
            <w:tcW w:w="691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9649E" w:rsidRDefault="00D6695C">
            <w:pPr>
              <w:spacing w:after="0"/>
              <w:jc w:val="righ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Ogółem cena brutto za 46 ubezpieczonych</w:t>
            </w: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  <w:vAlign w:val="center"/>
          </w:tcPr>
          <w:p w:rsidR="0059649E" w:rsidRDefault="0059649E">
            <w:pPr>
              <w:spacing w:after="0"/>
              <w:jc w:val="right"/>
              <w:rPr>
                <w:rFonts w:cs="Times New Roman"/>
                <w:bCs/>
                <w:szCs w:val="24"/>
              </w:rPr>
            </w:pPr>
          </w:p>
        </w:tc>
      </w:tr>
    </w:tbl>
    <w:p w:rsidR="0059649E" w:rsidRDefault="0059649E">
      <w:pPr>
        <w:spacing w:after="0"/>
        <w:jc w:val="both"/>
        <w:rPr>
          <w:rFonts w:cs="Times New Roman"/>
          <w:bCs/>
          <w:szCs w:val="24"/>
        </w:rPr>
      </w:pPr>
    </w:p>
    <w:p w:rsidR="00A81CAD" w:rsidRPr="00DB052C" w:rsidRDefault="00A81CAD">
      <w:pPr>
        <w:spacing w:after="0"/>
        <w:jc w:val="both"/>
        <w:rPr>
          <w:rFonts w:cs="Times New Roman"/>
          <w:bCs/>
          <w:szCs w:val="24"/>
        </w:rPr>
      </w:pPr>
    </w:p>
    <w:p w:rsidR="0059649E" w:rsidRPr="00DB052C" w:rsidRDefault="00D6695C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DB052C">
        <w:rPr>
          <w:rFonts w:ascii="Times New Roman" w:hAnsi="Times New Roman"/>
          <w:bCs/>
          <w:sz w:val="24"/>
          <w:szCs w:val="24"/>
        </w:rPr>
        <w:t>Oświadczam, że zapoznałem się z treścią</w:t>
      </w:r>
      <w:r w:rsidR="00412BB2">
        <w:rPr>
          <w:rFonts w:ascii="Times New Roman" w:hAnsi="Times New Roman"/>
          <w:bCs/>
          <w:sz w:val="24"/>
          <w:szCs w:val="24"/>
        </w:rPr>
        <w:t xml:space="preserve"> zapytania ofertowego nr 10/2016</w:t>
      </w:r>
      <w:r w:rsidRPr="00DB052C">
        <w:rPr>
          <w:rFonts w:ascii="Times New Roman" w:hAnsi="Times New Roman"/>
          <w:bCs/>
          <w:sz w:val="24"/>
          <w:szCs w:val="24"/>
        </w:rPr>
        <w:t xml:space="preserve"> i uzyskałem </w:t>
      </w:r>
      <w:r w:rsidR="00A81CAD">
        <w:rPr>
          <w:rFonts w:ascii="Times New Roman" w:hAnsi="Times New Roman"/>
          <w:bCs/>
          <w:sz w:val="24"/>
          <w:szCs w:val="24"/>
        </w:rPr>
        <w:t>wszelkie</w:t>
      </w:r>
      <w:r w:rsidRPr="00DB052C">
        <w:rPr>
          <w:rFonts w:ascii="Times New Roman" w:hAnsi="Times New Roman"/>
          <w:bCs/>
          <w:sz w:val="24"/>
          <w:szCs w:val="24"/>
        </w:rPr>
        <w:t xml:space="preserve"> informacje </w:t>
      </w:r>
      <w:r w:rsidR="00A81CAD" w:rsidRPr="00DB052C">
        <w:rPr>
          <w:rFonts w:ascii="Times New Roman" w:hAnsi="Times New Roman"/>
          <w:bCs/>
          <w:sz w:val="24"/>
          <w:szCs w:val="24"/>
        </w:rPr>
        <w:t xml:space="preserve">niezbędne </w:t>
      </w:r>
      <w:r w:rsidRPr="00DB052C">
        <w:rPr>
          <w:rFonts w:ascii="Times New Roman" w:hAnsi="Times New Roman"/>
          <w:bCs/>
          <w:sz w:val="24"/>
          <w:szCs w:val="24"/>
        </w:rPr>
        <w:t>do sporządzenia niniejszej oferty.</w:t>
      </w:r>
    </w:p>
    <w:p w:rsidR="0059649E" w:rsidRPr="00DB052C" w:rsidRDefault="00D6695C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DB052C">
        <w:rPr>
          <w:rFonts w:ascii="Times New Roman" w:hAnsi="Times New Roman"/>
          <w:bCs/>
          <w:sz w:val="24"/>
          <w:szCs w:val="24"/>
        </w:rPr>
        <w:t>W przypadku wyboru mojej oferty, zobowiązuję się do</w:t>
      </w:r>
      <w:r w:rsidR="00A81CAD">
        <w:rPr>
          <w:rFonts w:ascii="Times New Roman" w:hAnsi="Times New Roman"/>
          <w:bCs/>
          <w:sz w:val="24"/>
          <w:szCs w:val="24"/>
        </w:rPr>
        <w:t xml:space="preserve"> zawarcia umowy ubezpieczenia w </w:t>
      </w:r>
      <w:r w:rsidRPr="00DB052C">
        <w:rPr>
          <w:rFonts w:ascii="Times New Roman" w:hAnsi="Times New Roman"/>
          <w:bCs/>
          <w:sz w:val="24"/>
          <w:szCs w:val="24"/>
        </w:rPr>
        <w:t>miejscu i terminie wskazanym przez Zamawiającego.</w:t>
      </w:r>
    </w:p>
    <w:p w:rsidR="0059649E" w:rsidRPr="00DB052C" w:rsidRDefault="00D6695C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DB052C">
        <w:rPr>
          <w:rFonts w:ascii="Times New Roman" w:hAnsi="Times New Roman"/>
          <w:bCs/>
          <w:sz w:val="24"/>
          <w:szCs w:val="24"/>
        </w:rPr>
        <w:t>Oświadczam, że spełniam warunki dotyczące:</w:t>
      </w:r>
    </w:p>
    <w:p w:rsidR="0059649E" w:rsidRPr="00DB052C" w:rsidRDefault="00D6695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052C">
        <w:rPr>
          <w:rFonts w:ascii="Times New Roman" w:hAnsi="Times New Roman"/>
          <w:bCs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59649E" w:rsidRPr="00DB052C" w:rsidRDefault="00D6695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052C">
        <w:rPr>
          <w:rFonts w:ascii="Times New Roman" w:hAnsi="Times New Roman"/>
          <w:bCs/>
          <w:sz w:val="24"/>
          <w:szCs w:val="24"/>
        </w:rPr>
        <w:t>posiadania wiedzy i doświadczenia,</w:t>
      </w:r>
    </w:p>
    <w:p w:rsidR="0059649E" w:rsidRPr="00DB052C" w:rsidRDefault="00D6695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052C">
        <w:rPr>
          <w:rFonts w:ascii="Times New Roman" w:hAnsi="Times New Roman"/>
          <w:bCs/>
          <w:sz w:val="24"/>
          <w:szCs w:val="24"/>
        </w:rPr>
        <w:t>dysponowania odpowiednim potencjałem technicznym oraz osobami zdolnymi do wykonania zamówienia,</w:t>
      </w:r>
    </w:p>
    <w:p w:rsidR="0059649E" w:rsidRPr="00DB052C" w:rsidRDefault="00D6695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052C">
        <w:rPr>
          <w:rFonts w:ascii="Times New Roman" w:hAnsi="Times New Roman"/>
          <w:bCs/>
          <w:sz w:val="24"/>
          <w:szCs w:val="24"/>
        </w:rPr>
        <w:t>sytuacji ekonomicznej i finansowej.</w:t>
      </w:r>
    </w:p>
    <w:p w:rsidR="0059649E" w:rsidRDefault="0059649E">
      <w:pPr>
        <w:spacing w:after="0"/>
        <w:jc w:val="both"/>
        <w:rPr>
          <w:rFonts w:cs="Times New Roman"/>
          <w:bCs/>
          <w:szCs w:val="24"/>
        </w:rPr>
      </w:pPr>
    </w:p>
    <w:p w:rsidR="00E30476" w:rsidRDefault="00E30476">
      <w:pPr>
        <w:spacing w:after="0"/>
        <w:jc w:val="both"/>
        <w:rPr>
          <w:rFonts w:cs="Times New Roman"/>
          <w:bCs/>
          <w:szCs w:val="24"/>
        </w:rPr>
      </w:pPr>
    </w:p>
    <w:p w:rsidR="00E30476" w:rsidRDefault="00E30476">
      <w:pPr>
        <w:spacing w:after="0"/>
        <w:jc w:val="both"/>
        <w:rPr>
          <w:rFonts w:cs="Times New Roman"/>
          <w:bCs/>
          <w:szCs w:val="24"/>
        </w:rPr>
      </w:pPr>
    </w:p>
    <w:p w:rsidR="00E30476" w:rsidRDefault="00E30476">
      <w:pPr>
        <w:spacing w:after="0"/>
        <w:jc w:val="both"/>
        <w:rPr>
          <w:rFonts w:cs="Times New Roman"/>
          <w:bCs/>
          <w:szCs w:val="24"/>
        </w:rPr>
      </w:pPr>
    </w:p>
    <w:p w:rsidR="00E30476" w:rsidRDefault="00E30476" w:rsidP="00E30476">
      <w:pPr>
        <w:spacing w:after="0"/>
        <w:jc w:val="righ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…………………………………………….</w:t>
      </w:r>
    </w:p>
    <w:p w:rsidR="00E30476" w:rsidRPr="00E30476" w:rsidRDefault="00E30476" w:rsidP="00E30476">
      <w:pPr>
        <w:spacing w:after="0"/>
        <w:jc w:val="right"/>
        <w:rPr>
          <w:rFonts w:cs="Times New Roman"/>
          <w:bCs/>
          <w:sz w:val="20"/>
          <w:szCs w:val="20"/>
        </w:rPr>
      </w:pPr>
      <w:r w:rsidRPr="00E30476">
        <w:rPr>
          <w:rFonts w:cs="Times New Roman"/>
          <w:bCs/>
          <w:sz w:val="20"/>
          <w:szCs w:val="20"/>
        </w:rPr>
        <w:t>/</w:t>
      </w:r>
      <w:r w:rsidR="00A81CAD">
        <w:rPr>
          <w:rFonts w:cs="Times New Roman"/>
          <w:bCs/>
          <w:sz w:val="20"/>
          <w:szCs w:val="20"/>
        </w:rPr>
        <w:t>pieczęć</w:t>
      </w:r>
      <w:r w:rsidRPr="00E30476">
        <w:rPr>
          <w:rFonts w:cs="Times New Roman"/>
          <w:bCs/>
          <w:sz w:val="20"/>
          <w:szCs w:val="20"/>
        </w:rPr>
        <w:t xml:space="preserve"> i czytelny podpis Wykonawcy/</w:t>
      </w:r>
      <w:r>
        <w:rPr>
          <w:rFonts w:cs="Times New Roman"/>
          <w:bCs/>
          <w:sz w:val="20"/>
          <w:szCs w:val="20"/>
        </w:rPr>
        <w:tab/>
      </w:r>
    </w:p>
    <w:p w:rsidR="0059649E" w:rsidRPr="00DB052C" w:rsidRDefault="00D6695C">
      <w:pPr>
        <w:rPr>
          <w:rFonts w:cs="Times New Roman"/>
          <w:szCs w:val="24"/>
        </w:rPr>
      </w:pPr>
      <w:r w:rsidRPr="00DB052C">
        <w:rPr>
          <w:rFonts w:cs="Times New Roman"/>
        </w:rPr>
        <w:br w:type="page"/>
      </w:r>
    </w:p>
    <w:p w:rsidR="0059649E" w:rsidRPr="00DB052C" w:rsidRDefault="00D6695C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B052C">
        <w:rPr>
          <w:rFonts w:ascii="Times New Roman" w:eastAsia="Times New Roman" w:hAnsi="Times New Roman" w:cs="Times New Roman"/>
          <w:noProof/>
        </w:rPr>
        <w:lastRenderedPageBreak/>
        <w:drawing>
          <wp:anchor distT="0" distB="1270" distL="114300" distR="114300" simplePos="0" relativeHeight="6" behindDoc="0" locked="0" layoutInCell="1" allowOverlap="1" wp14:anchorId="3AD09962" wp14:editId="6F991A3E">
            <wp:simplePos x="0" y="0"/>
            <wp:positionH relativeFrom="column">
              <wp:posOffset>3223895</wp:posOffset>
            </wp:positionH>
            <wp:positionV relativeFrom="paragraph">
              <wp:posOffset>-621030</wp:posOffset>
            </wp:positionV>
            <wp:extent cx="2957195" cy="875030"/>
            <wp:effectExtent l="0" t="0" r="0" b="0"/>
            <wp:wrapNone/>
            <wp:docPr id="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52C">
        <w:rPr>
          <w:rFonts w:ascii="Times New Roman" w:eastAsia="Times New Roman" w:hAnsi="Times New Roman" w:cs="Times New Roman"/>
          <w:noProof/>
        </w:rPr>
        <w:drawing>
          <wp:anchor distT="0" distB="3810" distL="114300" distR="116840" simplePos="0" relativeHeight="7" behindDoc="0" locked="0" layoutInCell="1" allowOverlap="1" wp14:anchorId="5F90ADF7" wp14:editId="4C6EB6DE">
            <wp:simplePos x="0" y="0"/>
            <wp:positionH relativeFrom="column">
              <wp:posOffset>2346960</wp:posOffset>
            </wp:positionH>
            <wp:positionV relativeFrom="paragraph">
              <wp:posOffset>-476250</wp:posOffset>
            </wp:positionV>
            <wp:extent cx="530860" cy="529590"/>
            <wp:effectExtent l="0" t="0" r="0" b="0"/>
            <wp:wrapNone/>
            <wp:docPr id="6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052C">
        <w:rPr>
          <w:rFonts w:ascii="Times New Roman" w:eastAsia="Times New Roman" w:hAnsi="Times New Roman" w:cs="Times New Roman"/>
          <w:noProof/>
        </w:rPr>
        <w:drawing>
          <wp:anchor distT="0" distB="6985" distL="114300" distR="114300" simplePos="0" relativeHeight="8" behindDoc="0" locked="0" layoutInCell="1" allowOverlap="1" wp14:anchorId="4E6A5031" wp14:editId="5F935711">
            <wp:simplePos x="0" y="0"/>
            <wp:positionH relativeFrom="column">
              <wp:posOffset>-321310</wp:posOffset>
            </wp:positionH>
            <wp:positionV relativeFrom="paragraph">
              <wp:posOffset>-702310</wp:posOffset>
            </wp:positionV>
            <wp:extent cx="2199005" cy="1040765"/>
            <wp:effectExtent l="0" t="0" r="0" b="0"/>
            <wp:wrapNone/>
            <wp:docPr id="7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649E" w:rsidRPr="00DB052C" w:rsidRDefault="0059649E">
      <w:pPr>
        <w:pStyle w:val="Default"/>
        <w:spacing w:line="276" w:lineRule="auto"/>
        <w:jc w:val="right"/>
        <w:rPr>
          <w:rFonts w:ascii="Times New Roman" w:eastAsiaTheme="minorHAnsi" w:hAnsi="Times New Roman" w:cs="Times New Roman"/>
          <w:i/>
          <w:u w:val="single"/>
        </w:rPr>
      </w:pPr>
    </w:p>
    <w:p w:rsidR="0059649E" w:rsidRPr="00DB052C" w:rsidRDefault="00D6695C">
      <w:pPr>
        <w:pStyle w:val="Default"/>
        <w:spacing w:line="276" w:lineRule="auto"/>
        <w:jc w:val="right"/>
        <w:rPr>
          <w:rFonts w:ascii="Times New Roman" w:eastAsiaTheme="minorHAnsi" w:hAnsi="Times New Roman" w:cs="Times New Roman"/>
          <w:i/>
          <w:u w:val="single"/>
        </w:rPr>
      </w:pPr>
      <w:r w:rsidRPr="00DB052C">
        <w:rPr>
          <w:rFonts w:ascii="Times New Roman" w:eastAsiaTheme="minorHAnsi" w:hAnsi="Times New Roman" w:cs="Times New Roman"/>
          <w:i/>
          <w:u w:val="single"/>
        </w:rPr>
        <w:t>Załącznik nr 2</w:t>
      </w:r>
    </w:p>
    <w:p w:rsidR="0059649E" w:rsidRPr="00DB052C" w:rsidRDefault="0059649E">
      <w:pPr>
        <w:pStyle w:val="Default"/>
        <w:spacing w:line="276" w:lineRule="auto"/>
        <w:jc w:val="center"/>
        <w:rPr>
          <w:rFonts w:ascii="Times New Roman" w:eastAsiaTheme="minorHAnsi" w:hAnsi="Times New Roman" w:cs="Times New Roman"/>
        </w:rPr>
      </w:pPr>
    </w:p>
    <w:p w:rsidR="0059649E" w:rsidRPr="00DB052C" w:rsidRDefault="0059649E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</w:rPr>
      </w:pPr>
    </w:p>
    <w:p w:rsidR="0059649E" w:rsidRPr="00DB052C" w:rsidRDefault="0059649E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</w:rPr>
      </w:pPr>
    </w:p>
    <w:p w:rsidR="0059649E" w:rsidRPr="00DB052C" w:rsidRDefault="00D6695C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</w:rPr>
      </w:pPr>
      <w:r w:rsidRPr="00DB052C">
        <w:rPr>
          <w:rFonts w:ascii="Times New Roman" w:eastAsiaTheme="minorHAnsi" w:hAnsi="Times New Roman" w:cs="Times New Roman"/>
          <w:b/>
        </w:rPr>
        <w:t>OŚWIADCZENIE</w:t>
      </w:r>
    </w:p>
    <w:p w:rsidR="0059649E" w:rsidRPr="00DB052C" w:rsidRDefault="0059649E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</w:rPr>
      </w:pPr>
    </w:p>
    <w:p w:rsidR="0059649E" w:rsidRPr="00DB052C" w:rsidRDefault="00D6695C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B052C">
        <w:rPr>
          <w:rFonts w:ascii="Times New Roman" w:hAnsi="Times New Roman"/>
          <w:bCs/>
          <w:sz w:val="24"/>
          <w:szCs w:val="24"/>
          <w:lang w:eastAsia="pl-PL"/>
        </w:rPr>
        <w:t>Oświadczam o braku powiązań osobowych lub kapitałowych z Beneficjentem, polegających w szczególności na:</w:t>
      </w:r>
    </w:p>
    <w:p w:rsidR="0059649E" w:rsidRPr="00DB052C" w:rsidRDefault="00D6695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B052C">
        <w:rPr>
          <w:rFonts w:ascii="Times New Roman" w:hAnsi="Times New Roman"/>
          <w:bCs/>
          <w:sz w:val="24"/>
          <w:szCs w:val="24"/>
          <w:lang w:eastAsia="pl-PL"/>
        </w:rPr>
        <w:t xml:space="preserve">uczestniczeniu w spółce jako wspólnik spółki cywilnej lub spółki osobowej; </w:t>
      </w:r>
    </w:p>
    <w:p w:rsidR="0059649E" w:rsidRPr="00DB052C" w:rsidRDefault="00D6695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B052C">
        <w:rPr>
          <w:rFonts w:ascii="Times New Roman" w:hAnsi="Times New Roman"/>
          <w:bCs/>
          <w:sz w:val="24"/>
          <w:szCs w:val="24"/>
          <w:lang w:eastAsia="pl-PL"/>
        </w:rPr>
        <w:t xml:space="preserve">posiadania co najmniej 10% udziałów lub akcji; </w:t>
      </w:r>
    </w:p>
    <w:p w:rsidR="0059649E" w:rsidRPr="00DB052C" w:rsidRDefault="00D6695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B052C">
        <w:rPr>
          <w:rFonts w:ascii="Times New Roman" w:hAnsi="Times New Roman"/>
          <w:bCs/>
          <w:sz w:val="24"/>
          <w:szCs w:val="24"/>
          <w:lang w:eastAsia="pl-PL"/>
        </w:rPr>
        <w:t xml:space="preserve">pełnienia funkcji członka organu nadzoru lub zarządzającego, prokurenta, pełnomocnika; </w:t>
      </w:r>
    </w:p>
    <w:p w:rsidR="0059649E" w:rsidRPr="00DB052C" w:rsidRDefault="00D6695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B052C">
        <w:rPr>
          <w:rFonts w:ascii="Times New Roman" w:hAnsi="Times New Roman"/>
          <w:bCs/>
          <w:sz w:val="24"/>
          <w:szCs w:val="24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59649E" w:rsidRPr="00DB052C" w:rsidRDefault="0059649E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59649E" w:rsidRPr="00DB052C" w:rsidRDefault="0059649E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59649E" w:rsidRPr="00DB052C" w:rsidRDefault="0059649E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59649E" w:rsidRPr="00DB052C" w:rsidRDefault="0059649E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59649E" w:rsidRPr="00DB052C" w:rsidRDefault="0059649E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59649E" w:rsidRPr="00DB052C" w:rsidRDefault="0059649E">
      <w:pPr>
        <w:pStyle w:val="Default"/>
        <w:spacing w:line="276" w:lineRule="auto"/>
        <w:jc w:val="right"/>
        <w:rPr>
          <w:rFonts w:ascii="Times New Roman" w:eastAsia="Times New Roman" w:hAnsi="Times New Roman" w:cs="Times New Roman"/>
          <w:bCs/>
        </w:rPr>
      </w:pPr>
    </w:p>
    <w:p w:rsidR="0059649E" w:rsidRPr="00DB052C" w:rsidRDefault="00D6695C">
      <w:pPr>
        <w:pStyle w:val="Default"/>
        <w:spacing w:line="276" w:lineRule="auto"/>
        <w:jc w:val="right"/>
        <w:rPr>
          <w:rFonts w:ascii="Times New Roman" w:eastAsia="Times New Roman" w:hAnsi="Times New Roman" w:cs="Times New Roman"/>
          <w:bCs/>
        </w:rPr>
      </w:pPr>
      <w:r w:rsidRPr="00DB052C">
        <w:rPr>
          <w:rFonts w:ascii="Times New Roman" w:eastAsia="Times New Roman" w:hAnsi="Times New Roman" w:cs="Times New Roman"/>
          <w:bCs/>
        </w:rPr>
        <w:t>…………………………………………………………………</w:t>
      </w:r>
    </w:p>
    <w:p w:rsidR="0059649E" w:rsidRPr="00DB052C" w:rsidRDefault="00D6695C">
      <w:pPr>
        <w:pStyle w:val="Default"/>
        <w:spacing w:line="276" w:lineRule="auto"/>
        <w:jc w:val="right"/>
        <w:rPr>
          <w:rFonts w:ascii="Times New Roman" w:eastAsia="Times New Roman" w:hAnsi="Times New Roman" w:cs="Times New Roman"/>
          <w:bCs/>
        </w:rPr>
      </w:pPr>
      <w:r w:rsidRPr="00DB052C">
        <w:rPr>
          <w:rFonts w:ascii="Times New Roman" w:eastAsia="Times New Roman" w:hAnsi="Times New Roman" w:cs="Times New Roman"/>
          <w:bCs/>
        </w:rPr>
        <w:t>/data i czytelny podpis/</w:t>
      </w:r>
      <w:r w:rsidRPr="00DB052C">
        <w:rPr>
          <w:rFonts w:ascii="Times New Roman" w:eastAsia="Times New Roman" w:hAnsi="Times New Roman" w:cs="Times New Roman"/>
          <w:bCs/>
        </w:rPr>
        <w:tab/>
      </w:r>
      <w:r w:rsidRPr="00DB052C">
        <w:rPr>
          <w:rFonts w:ascii="Times New Roman" w:eastAsia="Times New Roman" w:hAnsi="Times New Roman" w:cs="Times New Roman"/>
          <w:bCs/>
        </w:rPr>
        <w:tab/>
      </w:r>
      <w:r w:rsidRPr="00DB052C">
        <w:rPr>
          <w:rFonts w:ascii="Times New Roman" w:eastAsia="Times New Roman" w:hAnsi="Times New Roman" w:cs="Times New Roman"/>
          <w:bCs/>
        </w:rPr>
        <w:tab/>
      </w:r>
    </w:p>
    <w:p w:rsidR="0059649E" w:rsidRDefault="0059649E">
      <w:pPr>
        <w:jc w:val="both"/>
      </w:pPr>
    </w:p>
    <w:sectPr w:rsidR="0059649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7990"/>
    <w:multiLevelType w:val="multilevel"/>
    <w:tmpl w:val="9D4E5BF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EF3608"/>
    <w:multiLevelType w:val="multilevel"/>
    <w:tmpl w:val="17822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11225"/>
    <w:multiLevelType w:val="multilevel"/>
    <w:tmpl w:val="7DF0E5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E50FD"/>
    <w:multiLevelType w:val="multilevel"/>
    <w:tmpl w:val="69C6280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DF5CA7"/>
    <w:multiLevelType w:val="multilevel"/>
    <w:tmpl w:val="6596CA00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83F8E"/>
    <w:multiLevelType w:val="multilevel"/>
    <w:tmpl w:val="F4286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E3614"/>
    <w:multiLevelType w:val="multilevel"/>
    <w:tmpl w:val="BAFABF6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A1175D"/>
    <w:multiLevelType w:val="multilevel"/>
    <w:tmpl w:val="0A466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233FC"/>
    <w:multiLevelType w:val="multilevel"/>
    <w:tmpl w:val="3664F2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C611CFF"/>
    <w:multiLevelType w:val="multilevel"/>
    <w:tmpl w:val="1AEAEF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9E"/>
    <w:rsid w:val="00035399"/>
    <w:rsid w:val="001F2C7F"/>
    <w:rsid w:val="003A1441"/>
    <w:rsid w:val="00412BB2"/>
    <w:rsid w:val="0044604C"/>
    <w:rsid w:val="0059649E"/>
    <w:rsid w:val="0072720F"/>
    <w:rsid w:val="00A81CAD"/>
    <w:rsid w:val="00D6695C"/>
    <w:rsid w:val="00DB052C"/>
    <w:rsid w:val="00E3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D3B04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6D3B04"/>
    <w:pPr>
      <w:spacing w:line="240" w:lineRule="auto"/>
    </w:pPr>
    <w:rPr>
      <w:rFonts w:ascii="Arial" w:eastAsia="Calibri" w:hAnsi="Arial" w:cs="Arial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3B04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NormalnyWeb">
    <w:name w:val="Normal (Web)"/>
    <w:basedOn w:val="Normalny"/>
    <w:uiPriority w:val="99"/>
    <w:unhideWhenUsed/>
    <w:qFormat/>
    <w:rsid w:val="006D3B04"/>
    <w:pPr>
      <w:spacing w:beforeAutospacing="1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59"/>
    <w:rsid w:val="00B932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D3B04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6D3B04"/>
    <w:pPr>
      <w:spacing w:line="240" w:lineRule="auto"/>
    </w:pPr>
    <w:rPr>
      <w:rFonts w:ascii="Arial" w:eastAsia="Calibri" w:hAnsi="Arial" w:cs="Arial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3B04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NormalnyWeb">
    <w:name w:val="Normal (Web)"/>
    <w:basedOn w:val="Normalny"/>
    <w:uiPriority w:val="99"/>
    <w:unhideWhenUsed/>
    <w:qFormat/>
    <w:rsid w:val="006D3B04"/>
    <w:pPr>
      <w:spacing w:beforeAutospacing="1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59"/>
    <w:rsid w:val="00B932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D3E8-4071-4899-9F0B-712B32A4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925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11</cp:revision>
  <cp:lastPrinted>2016-05-03T12:53:00Z</cp:lastPrinted>
  <dcterms:created xsi:type="dcterms:W3CDTF">2016-04-24T20:50:00Z</dcterms:created>
  <dcterms:modified xsi:type="dcterms:W3CDTF">2016-05-17T07:32:00Z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