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156" w:rsidRDefault="00A84156" w:rsidP="00DC5920">
      <w:pPr>
        <w:pStyle w:val="NormalnyWeb"/>
        <w:ind w:left="720"/>
        <w:rPr>
          <w:b/>
          <w:u w:val="single"/>
          <w:lang w:val="en-US"/>
        </w:rPr>
      </w:pPr>
      <w:r w:rsidRPr="00DC5920">
        <w:rPr>
          <w:b/>
          <w:u w:val="single"/>
          <w:lang w:val="en-US"/>
        </w:rPr>
        <w:t xml:space="preserve">Real </w:t>
      </w:r>
      <w:proofErr w:type="spellStart"/>
      <w:r w:rsidRPr="00DC5920">
        <w:rPr>
          <w:b/>
          <w:u w:val="single"/>
          <w:lang w:val="en-US"/>
        </w:rPr>
        <w:t>Gabinete</w:t>
      </w:r>
      <w:proofErr w:type="spellEnd"/>
      <w:r w:rsidRPr="00DC5920">
        <w:rPr>
          <w:b/>
          <w:u w:val="single"/>
          <w:lang w:val="en-US"/>
        </w:rPr>
        <w:t xml:space="preserve"> </w:t>
      </w:r>
      <w:proofErr w:type="spellStart"/>
      <w:r w:rsidRPr="00DC5920">
        <w:rPr>
          <w:b/>
          <w:u w:val="single"/>
          <w:lang w:val="en-US"/>
        </w:rPr>
        <w:t>Português</w:t>
      </w:r>
      <w:proofErr w:type="spellEnd"/>
      <w:r w:rsidRPr="00DC5920">
        <w:rPr>
          <w:b/>
          <w:u w:val="single"/>
          <w:lang w:val="en-US"/>
        </w:rPr>
        <w:t xml:space="preserve"> de </w:t>
      </w:r>
      <w:proofErr w:type="spellStart"/>
      <w:r w:rsidRPr="00DC5920">
        <w:rPr>
          <w:b/>
          <w:u w:val="single"/>
          <w:lang w:val="en-US"/>
        </w:rPr>
        <w:t>Leitura</w:t>
      </w:r>
      <w:proofErr w:type="spellEnd"/>
      <w:r w:rsidR="00E00B38" w:rsidRPr="00DC5920">
        <w:rPr>
          <w:b/>
          <w:u w:val="single"/>
          <w:lang w:val="en-US"/>
        </w:rPr>
        <w:t>.</w:t>
      </w:r>
    </w:p>
    <w:p w:rsidR="00A60541" w:rsidRPr="00DC5920" w:rsidRDefault="00A60541" w:rsidP="00DC5920">
      <w:pPr>
        <w:pStyle w:val="NormalnyWeb"/>
        <w:ind w:left="720"/>
        <w:rPr>
          <w:b/>
          <w:u w:val="single"/>
          <w:lang w:val="en-US"/>
        </w:rPr>
      </w:pPr>
      <w:r w:rsidRPr="00A60541">
        <w:rPr>
          <w:b/>
          <w:noProof/>
          <w:u w:val="single"/>
        </w:rPr>
        <w:drawing>
          <wp:inline distT="0" distB="0" distL="0" distR="0">
            <wp:extent cx="1290094" cy="1499191"/>
            <wp:effectExtent l="19050" t="0" r="5306" b="0"/>
            <wp:docPr id="3" name="Obraz 7" descr="Real Gabinete Português de Leitura">
              <a:hlinkClick xmlns:a="http://schemas.openxmlformats.org/drawingml/2006/main" r:id="rId7" tooltip="&quot;Real Gabinete Português de Leitu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l Gabinete Português de Leitura">
                      <a:hlinkClick r:id="rId7" tooltip="&quot;Real Gabinete Português de Leitura&quot;"/>
                    </pic:cNvPr>
                    <pic:cNvPicPr>
                      <a:picLocks noChangeAspect="1" noChangeArrowheads="1"/>
                    </pic:cNvPicPr>
                  </pic:nvPicPr>
                  <pic:blipFill>
                    <a:blip r:embed="rId8" cstate="print"/>
                    <a:srcRect/>
                    <a:stretch>
                      <a:fillRect/>
                    </a:stretch>
                  </pic:blipFill>
                  <pic:spPr bwMode="auto">
                    <a:xfrm>
                      <a:off x="0" y="0"/>
                      <a:ext cx="1289047" cy="1497974"/>
                    </a:xfrm>
                    <a:prstGeom prst="rect">
                      <a:avLst/>
                    </a:prstGeom>
                    <a:noFill/>
                    <a:ln w="9525">
                      <a:noFill/>
                      <a:miter lim="800000"/>
                      <a:headEnd/>
                      <a:tailEnd/>
                    </a:ln>
                  </pic:spPr>
                </pic:pic>
              </a:graphicData>
            </a:graphic>
          </wp:inline>
        </w:drawing>
      </w:r>
    </w:p>
    <w:p w:rsidR="00A84156" w:rsidRDefault="0053716E" w:rsidP="0053716E">
      <w:pPr>
        <w:pStyle w:val="NormalnyWeb"/>
        <w:jc w:val="both"/>
      </w:pPr>
      <w:r>
        <w:t>To jedna z najpiękniejszych bibliotek na świecie mieści się w Rio de Janeiro, w Brazylii.</w:t>
      </w:r>
      <w:r>
        <w:br/>
      </w:r>
      <w:r w:rsidR="00A84156">
        <w:t>Z zewnątrz budynek nie prezentuje się nadzwyczajnie. Dopiero wnętrze zachwyca pięknem. W środku znajduje się ogromna liczba wszelkiego rodzaju ksiąg, ułożonych na drewnianych półkach aż po sam sufit. Budynek jest siedzibą instytucji, która została założona w 1837 roku przez grupę 43 portugalskich imigrantów, uchodźców politycznych. Było to pierwsze stowarzyszenie społeczności portugalskiej w mieście, ma</w:t>
      </w:r>
      <w:r w:rsidR="00E00B38">
        <w:t>jące na celu promowanie kultury</w:t>
      </w:r>
      <w:r w:rsidR="00E00B38">
        <w:br/>
      </w:r>
      <w:r w:rsidR="00A84156">
        <w:t>i nauki.</w:t>
      </w:r>
      <w:r>
        <w:t xml:space="preserve"> </w:t>
      </w:r>
      <w:r w:rsidR="00A84156">
        <w:t>Kamień węgielny pod budowę położył 10 czerwca 1880 roku Cesarz Brazylii Piotr II. Otwarcia dokonała natomiast jego córka Izabela oraz jej mą</w:t>
      </w:r>
      <w:r w:rsidR="00E00B38">
        <w:t xml:space="preserve">ż Gaston Orleański, hrabia </w:t>
      </w:r>
      <w:proofErr w:type="spellStart"/>
      <w:r w:rsidR="00E00B38">
        <w:t>d'Eu</w:t>
      </w:r>
      <w:proofErr w:type="spellEnd"/>
      <w:r w:rsidR="00E00B38">
        <w:br/>
      </w:r>
      <w:r w:rsidR="00A84156">
        <w:t>w dniu 10 września 1887 roku.</w:t>
      </w:r>
      <w:r w:rsidR="002F068B">
        <w:t xml:space="preserve"> </w:t>
      </w:r>
      <w:r w:rsidR="00A84156">
        <w:t xml:space="preserve">Budynek został zaprojektowany w stylu </w:t>
      </w:r>
      <w:proofErr w:type="spellStart"/>
      <w:r w:rsidR="00A84156">
        <w:t>neomanuelińskim</w:t>
      </w:r>
      <w:proofErr w:type="spellEnd"/>
      <w:r w:rsidR="00A84156">
        <w:t xml:space="preserve">. Nawiązuje on do stylu manuelińskiego, który łączy gotyk z rzeźbami o morskich motywach </w:t>
      </w:r>
      <w:r w:rsidR="002F068B">
        <w:br/>
      </w:r>
      <w:r w:rsidR="00A84156">
        <w:t xml:space="preserve">i elementami orientalnymi. Fasada budynku inspirowana jest Klasztorem </w:t>
      </w:r>
      <w:proofErr w:type="spellStart"/>
      <w:r w:rsidR="00A84156">
        <w:t>Hieronimitów</w:t>
      </w:r>
      <w:proofErr w:type="spellEnd"/>
      <w:r w:rsidR="00A84156">
        <w:t xml:space="preserve"> </w:t>
      </w:r>
      <w:r w:rsidR="002F068B">
        <w:br/>
      </w:r>
      <w:r w:rsidR="00A84156">
        <w:t xml:space="preserve">w Lizbonie. Zdobią ją cztery posągi, na których przedstawieni zostali: </w:t>
      </w:r>
      <w:proofErr w:type="spellStart"/>
      <w:r w:rsidR="00A84156">
        <w:t>Luís</w:t>
      </w:r>
      <w:proofErr w:type="spellEnd"/>
      <w:r w:rsidR="00A84156">
        <w:t xml:space="preserve"> de </w:t>
      </w:r>
      <w:proofErr w:type="spellStart"/>
      <w:r w:rsidR="00A84156">
        <w:t>Camões</w:t>
      </w:r>
      <w:proofErr w:type="spellEnd"/>
      <w:r w:rsidR="00A84156">
        <w:t xml:space="preserve"> (portugalski renesansowy poeta), Pedro </w:t>
      </w:r>
      <w:proofErr w:type="spellStart"/>
      <w:r w:rsidR="00A84156">
        <w:t>Álvares</w:t>
      </w:r>
      <w:proofErr w:type="spellEnd"/>
      <w:r w:rsidR="00A84156">
        <w:t xml:space="preserve"> Cabral (portugalski żeglarz i odkrywca, pierwszy Europejczyk, który zobaczył Brazylię), Henryk Żeglarz (infant, uważany za twórcę portugalskiego imperium kolonialnego), Vasco da Gama (żeglarz, odkrywca portugalski, jako pierwszy dotarł drogą morską z Europy do Indii). Na fasadzie zostały również umieszczone medaliony, na których widnieją portugalscy pisarze: </w:t>
      </w:r>
      <w:proofErr w:type="spellStart"/>
      <w:r w:rsidR="00A84156">
        <w:t>Fernão</w:t>
      </w:r>
      <w:proofErr w:type="spellEnd"/>
      <w:r w:rsidR="00A84156">
        <w:t xml:space="preserve"> </w:t>
      </w:r>
      <w:proofErr w:type="spellStart"/>
      <w:r w:rsidR="00A84156">
        <w:t>Lopes</w:t>
      </w:r>
      <w:proofErr w:type="spellEnd"/>
      <w:r w:rsidR="00A84156">
        <w:t xml:space="preserve">, Gil Vicente, Alexandre </w:t>
      </w:r>
      <w:proofErr w:type="spellStart"/>
      <w:r w:rsidR="00A84156">
        <w:t>Herculano</w:t>
      </w:r>
      <w:proofErr w:type="spellEnd"/>
      <w:r w:rsidR="00A84156">
        <w:t xml:space="preserve"> oraz Almeida Garrett.</w:t>
      </w:r>
    </w:p>
    <w:p w:rsidR="00A84156" w:rsidRDefault="00A84156" w:rsidP="0053716E">
      <w:pPr>
        <w:pStyle w:val="NormalnyWeb"/>
        <w:jc w:val="both"/>
      </w:pPr>
      <w:r>
        <w:t xml:space="preserve">W stylu </w:t>
      </w:r>
      <w:proofErr w:type="spellStart"/>
      <w:r>
        <w:t>neomanuelińskim</w:t>
      </w:r>
      <w:proofErr w:type="spellEnd"/>
      <w:r>
        <w:t xml:space="preserve"> wykonane zostało także wnętrze budynku, drzwi, drewniane półki na książki oraz pomniki upamiętniające. Oświetlenie czytelni zapewnia charakterystyczny żyrandol, a także znajdujący się w suficie świetlik. W pomieszczeniu znajduje się również wspaniały pomnik ze srebra, kości słoniowej oraz marmuru o wysokości 1,7 metra.</w:t>
      </w:r>
      <w:r w:rsidR="002F068B">
        <w:br/>
      </w:r>
      <w:r>
        <w:t xml:space="preserve">Biblioteka posiada największą poza Portugalią kolekcję dzieł portugalskich. Wśród około 350 tysięcy woluminów, krajowych i zagranicznych, znajduje się wiele bardzo rzadkich pozycji. Każdego roku zbiory biblioteki powiększają się o 6 tysięcy tytułów. W budynku znajduje się także pokaźna kolekcja obrazów </w:t>
      </w:r>
      <w:proofErr w:type="spellStart"/>
      <w:r>
        <w:t>José</w:t>
      </w:r>
      <w:proofErr w:type="spellEnd"/>
      <w:r>
        <w:t xml:space="preserve"> </w:t>
      </w:r>
      <w:proofErr w:type="spellStart"/>
      <w:r>
        <w:t>Malhoa</w:t>
      </w:r>
      <w:proofErr w:type="spellEnd"/>
      <w:r>
        <w:t xml:space="preserve"> czy Henrique Medina. Biblioteka została otwarta dla publiczności w 1900 roku, a obecnie odwiedzana jest codziennie przez około 150 osób.</w:t>
      </w:r>
    </w:p>
    <w:p w:rsidR="002616D9" w:rsidRDefault="002616D9" w:rsidP="00A84156">
      <w:pPr>
        <w:pStyle w:val="NormalnyWeb"/>
      </w:pPr>
    </w:p>
    <w:p w:rsidR="00A11A07" w:rsidRDefault="00A11A07"/>
    <w:p w:rsidR="0053716E" w:rsidRDefault="0053716E"/>
    <w:p w:rsidR="002F068B" w:rsidRDefault="002F068B"/>
    <w:p w:rsidR="002F068B" w:rsidRDefault="002F068B"/>
    <w:p w:rsidR="004A248D" w:rsidRDefault="004A248D">
      <w:pPr>
        <w:rPr>
          <w:rFonts w:ascii="Times New Roman" w:hAnsi="Times New Roman" w:cs="Times New Roman"/>
          <w:b/>
          <w:sz w:val="24"/>
          <w:szCs w:val="24"/>
          <w:u w:val="single"/>
        </w:rPr>
      </w:pPr>
      <w:r w:rsidRPr="00DC5920">
        <w:rPr>
          <w:rFonts w:ascii="Times New Roman" w:hAnsi="Times New Roman" w:cs="Times New Roman"/>
          <w:b/>
          <w:sz w:val="24"/>
          <w:szCs w:val="24"/>
          <w:u w:val="single"/>
        </w:rPr>
        <w:lastRenderedPageBreak/>
        <w:t>Muzeum Sztuki Współczesnej w Niterói</w:t>
      </w:r>
      <w:r w:rsidR="0053716E" w:rsidRPr="00DC5920">
        <w:rPr>
          <w:rFonts w:ascii="Times New Roman" w:hAnsi="Times New Roman" w:cs="Times New Roman"/>
          <w:b/>
          <w:sz w:val="24"/>
          <w:szCs w:val="24"/>
          <w:u w:val="single"/>
        </w:rPr>
        <w:t>.</w:t>
      </w:r>
    </w:p>
    <w:p w:rsidR="00A60541" w:rsidRPr="00DC5920" w:rsidRDefault="00A60541">
      <w:pPr>
        <w:rPr>
          <w:rFonts w:ascii="Times New Roman" w:hAnsi="Times New Roman" w:cs="Times New Roman"/>
          <w:b/>
          <w:sz w:val="24"/>
          <w:szCs w:val="24"/>
          <w:u w:val="single"/>
        </w:rPr>
      </w:pPr>
      <w:r w:rsidRPr="00A60541">
        <w:rPr>
          <w:rFonts w:ascii="Times New Roman" w:hAnsi="Times New Roman" w:cs="Times New Roman"/>
          <w:b/>
          <w:noProof/>
          <w:sz w:val="24"/>
          <w:szCs w:val="24"/>
          <w:u w:val="single"/>
          <w:lang w:eastAsia="pl-PL"/>
        </w:rPr>
        <w:drawing>
          <wp:inline distT="0" distB="0" distL="0" distR="0">
            <wp:extent cx="1682160" cy="1259515"/>
            <wp:effectExtent l="19050" t="0" r="0" b="0"/>
            <wp:docPr id="5" name="Obraz 4" descr="Muzeum sztuki współczesnej w Niterói">
              <a:hlinkClick xmlns:a="http://schemas.openxmlformats.org/drawingml/2006/main" r:id="rId9" tooltip="&quot;Muzeum sztuki współczesnej w Niteró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zeum sztuki współczesnej w Niterói">
                      <a:hlinkClick r:id="rId9" tooltip="&quot;Muzeum sztuki współczesnej w Niterói&quot;"/>
                    </pic:cNvPr>
                    <pic:cNvPicPr>
                      <a:picLocks noChangeAspect="1" noChangeArrowheads="1"/>
                    </pic:cNvPicPr>
                  </pic:nvPicPr>
                  <pic:blipFill>
                    <a:blip r:embed="rId10" cstate="print"/>
                    <a:srcRect/>
                    <a:stretch>
                      <a:fillRect/>
                    </a:stretch>
                  </pic:blipFill>
                  <pic:spPr bwMode="auto">
                    <a:xfrm>
                      <a:off x="0" y="0"/>
                      <a:ext cx="1681769" cy="1259222"/>
                    </a:xfrm>
                    <a:prstGeom prst="rect">
                      <a:avLst/>
                    </a:prstGeom>
                    <a:noFill/>
                    <a:ln w="9525">
                      <a:noFill/>
                      <a:miter lim="800000"/>
                      <a:headEnd/>
                      <a:tailEnd/>
                    </a:ln>
                  </pic:spPr>
                </pic:pic>
              </a:graphicData>
            </a:graphic>
          </wp:inline>
        </w:drawing>
      </w:r>
    </w:p>
    <w:p w:rsidR="00D411AD" w:rsidRDefault="0053716E" w:rsidP="00A60541">
      <w:pPr>
        <w:pStyle w:val="NormalnyWeb"/>
        <w:jc w:val="both"/>
      </w:pPr>
      <w:r>
        <w:t>B</w:t>
      </w:r>
      <w:r w:rsidR="004A248D">
        <w:t>udynek zaprojektował najsłynniejszy współczesny archit</w:t>
      </w:r>
      <w:r w:rsidR="00E00B38">
        <w:t>ekt brazylijski Oscar Niemeyer.</w:t>
      </w:r>
      <w:r w:rsidR="00E00B38">
        <w:br/>
      </w:r>
      <w:r w:rsidR="004A248D">
        <w:t>W środku mieści się Muzeum Sztuki Współczesnej, ale rzesze zwiedzających przyjeżdżają tu, aby podziwiać wspaniałość samej budowli.</w:t>
      </w:r>
      <w:r w:rsidR="002F068B">
        <w:t xml:space="preserve"> </w:t>
      </w:r>
      <w:r w:rsidR="004A248D">
        <w:t xml:space="preserve">Niemeyer współpracował z inżynierem Bruno </w:t>
      </w:r>
      <w:proofErr w:type="spellStart"/>
      <w:r w:rsidR="004A248D">
        <w:t>Contarini</w:t>
      </w:r>
      <w:proofErr w:type="spellEnd"/>
      <w:r w:rsidR="004A248D">
        <w:t xml:space="preserve">. Stworzona przez nich budowla ma 16 metrów wysokości i 50 metrów średnicy, </w:t>
      </w:r>
      <w:r w:rsidR="002F068B">
        <w:br/>
      </w:r>
      <w:r w:rsidR="004A248D">
        <w:t>i przypomina swoim wyglądem statek UFO. Niemeyer inspiracji nie czerpał jednak ze statku kosmitów, ale swoje dzieło porównuje do kwiatu. Główna część budynku wyrasta z wąskiej cylindr</w:t>
      </w:r>
      <w:r w:rsidR="002F068B">
        <w:t xml:space="preserve">ycznej podstawy otoczonej wodą, </w:t>
      </w:r>
      <w:r w:rsidR="004A248D">
        <w:t xml:space="preserve">w której dodatkowo odbija się cała konstrukcja. </w:t>
      </w:r>
      <w:r w:rsidR="002F068B">
        <w:t xml:space="preserve"> </w:t>
      </w:r>
      <w:r w:rsidR="004A248D">
        <w:t>Do głównej sali MAC-Niterói (</w:t>
      </w:r>
      <w:proofErr w:type="spellStart"/>
      <w:r w:rsidR="004A248D">
        <w:t>Museu</w:t>
      </w:r>
      <w:proofErr w:type="spellEnd"/>
      <w:r w:rsidR="004A248D">
        <w:t xml:space="preserve"> de </w:t>
      </w:r>
      <w:proofErr w:type="spellStart"/>
      <w:r w:rsidR="004A248D">
        <w:t>Arte</w:t>
      </w:r>
      <w:proofErr w:type="spellEnd"/>
      <w:r w:rsidR="004A248D">
        <w:t xml:space="preserve"> </w:t>
      </w:r>
      <w:proofErr w:type="spellStart"/>
      <w:r w:rsidR="004A248D">
        <w:t>Contemporanea</w:t>
      </w:r>
      <w:proofErr w:type="spellEnd"/>
      <w:r w:rsidR="004A248D">
        <w:t xml:space="preserve"> de Niterói) prowadzi efektowne podejście. W środku znajduje się oszklone przejście, które pozwala nam podziwiać Zatokę </w:t>
      </w:r>
      <w:proofErr w:type="spellStart"/>
      <w:r w:rsidR="004A248D">
        <w:t>Guanabara</w:t>
      </w:r>
      <w:proofErr w:type="spellEnd"/>
      <w:r w:rsidR="004A248D">
        <w:t xml:space="preserve">, Rio de Janeiro oraz górę </w:t>
      </w:r>
      <w:proofErr w:type="spellStart"/>
      <w:r w:rsidR="004A248D">
        <w:t>Sugarloaf</w:t>
      </w:r>
      <w:proofErr w:type="spellEnd"/>
      <w:r w:rsidR="004A248D">
        <w:t>. W galerii zostały zgromadzone najlepsze brazylijskie eksponaty sztuki współczesnej, abstrakcyjne rzeźby, obrazy.</w:t>
      </w:r>
    </w:p>
    <w:p w:rsidR="00D411AD" w:rsidRDefault="00D411AD" w:rsidP="00D411AD">
      <w:pPr>
        <w:pStyle w:val="Nagwek1"/>
        <w:rPr>
          <w:sz w:val="24"/>
          <w:szCs w:val="24"/>
          <w:u w:val="single"/>
        </w:rPr>
      </w:pPr>
      <w:r w:rsidRPr="00DC5920">
        <w:rPr>
          <w:sz w:val="24"/>
          <w:szCs w:val="24"/>
          <w:u w:val="single"/>
        </w:rPr>
        <w:t xml:space="preserve">Katedra </w:t>
      </w:r>
      <w:r w:rsidR="00DC5920" w:rsidRPr="00DC5920">
        <w:rPr>
          <w:sz w:val="24"/>
          <w:szCs w:val="24"/>
          <w:u w:val="single"/>
        </w:rPr>
        <w:t xml:space="preserve">Matki Bożej z </w:t>
      </w:r>
      <w:proofErr w:type="spellStart"/>
      <w:r w:rsidR="00DC5920" w:rsidRPr="00DC5920">
        <w:rPr>
          <w:sz w:val="24"/>
          <w:szCs w:val="24"/>
          <w:u w:val="single"/>
        </w:rPr>
        <w:t>Aparecidy</w:t>
      </w:r>
      <w:proofErr w:type="spellEnd"/>
      <w:r w:rsidR="00DC5920" w:rsidRPr="00DC5920">
        <w:rPr>
          <w:sz w:val="24"/>
          <w:szCs w:val="24"/>
          <w:u w:val="single"/>
        </w:rPr>
        <w:t xml:space="preserve"> </w:t>
      </w:r>
      <w:r w:rsidRPr="00DC5920">
        <w:rPr>
          <w:sz w:val="24"/>
          <w:szCs w:val="24"/>
          <w:u w:val="single"/>
        </w:rPr>
        <w:t xml:space="preserve">w </w:t>
      </w:r>
      <w:proofErr w:type="spellStart"/>
      <w:r w:rsidRPr="00DC5920">
        <w:rPr>
          <w:sz w:val="24"/>
          <w:szCs w:val="24"/>
          <w:u w:val="single"/>
        </w:rPr>
        <w:t>Brasílii</w:t>
      </w:r>
      <w:proofErr w:type="spellEnd"/>
      <w:r w:rsidR="0053716E" w:rsidRPr="00DC5920">
        <w:rPr>
          <w:sz w:val="24"/>
          <w:szCs w:val="24"/>
          <w:u w:val="single"/>
        </w:rPr>
        <w:t>.</w:t>
      </w:r>
    </w:p>
    <w:p w:rsidR="00A60541" w:rsidRPr="00DC5920" w:rsidRDefault="00A60541" w:rsidP="00D411AD">
      <w:pPr>
        <w:pStyle w:val="Nagwek1"/>
        <w:rPr>
          <w:sz w:val="24"/>
          <w:szCs w:val="24"/>
          <w:u w:val="single"/>
        </w:rPr>
      </w:pPr>
      <w:r w:rsidRPr="00A60541">
        <w:rPr>
          <w:noProof/>
          <w:sz w:val="24"/>
          <w:szCs w:val="24"/>
          <w:u w:val="single"/>
        </w:rPr>
        <w:drawing>
          <wp:inline distT="0" distB="0" distL="0" distR="0">
            <wp:extent cx="1320653" cy="1763483"/>
            <wp:effectExtent l="19050" t="0" r="0" b="0"/>
            <wp:docPr id="6" name="Obraz 87" descr="Katedra w Brasílii">
              <a:hlinkClick xmlns:a="http://schemas.openxmlformats.org/drawingml/2006/main" r:id="rId11" tooltip="&quot;Katedra w Brasíli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Katedra w Brasílii">
                      <a:hlinkClick r:id="rId11" tooltip="&quot;Katedra w Brasílii&quot;"/>
                    </pic:cNvPr>
                    <pic:cNvPicPr>
                      <a:picLocks noChangeAspect="1" noChangeArrowheads="1"/>
                    </pic:cNvPicPr>
                  </pic:nvPicPr>
                  <pic:blipFill>
                    <a:blip r:embed="rId12" cstate="print"/>
                    <a:srcRect/>
                    <a:stretch>
                      <a:fillRect/>
                    </a:stretch>
                  </pic:blipFill>
                  <pic:spPr bwMode="auto">
                    <a:xfrm>
                      <a:off x="0" y="0"/>
                      <a:ext cx="1320995" cy="1763939"/>
                    </a:xfrm>
                    <a:prstGeom prst="rect">
                      <a:avLst/>
                    </a:prstGeom>
                    <a:noFill/>
                    <a:ln w="9525">
                      <a:noFill/>
                      <a:miter lim="800000"/>
                      <a:headEnd/>
                      <a:tailEnd/>
                    </a:ln>
                  </pic:spPr>
                </pic:pic>
              </a:graphicData>
            </a:graphic>
          </wp:inline>
        </w:drawing>
      </w:r>
    </w:p>
    <w:p w:rsidR="00401239" w:rsidRDefault="00D411AD" w:rsidP="005371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411AD">
        <w:rPr>
          <w:rFonts w:ascii="Times New Roman" w:eastAsia="Times New Roman" w:hAnsi="Times New Roman" w:cs="Times New Roman"/>
          <w:sz w:val="24"/>
          <w:szCs w:val="24"/>
          <w:lang w:eastAsia="pl-PL"/>
        </w:rPr>
        <w:t xml:space="preserve">W 1956 roku rozpoczęła się budowa miasta </w:t>
      </w:r>
      <w:proofErr w:type="spellStart"/>
      <w:r w:rsidRPr="00D411AD">
        <w:rPr>
          <w:rFonts w:ascii="Times New Roman" w:eastAsia="Times New Roman" w:hAnsi="Times New Roman" w:cs="Times New Roman"/>
          <w:sz w:val="24"/>
          <w:szCs w:val="24"/>
          <w:lang w:eastAsia="pl-PL"/>
        </w:rPr>
        <w:t>Brasílii</w:t>
      </w:r>
      <w:proofErr w:type="spellEnd"/>
      <w:r w:rsidRPr="00D411AD">
        <w:rPr>
          <w:rFonts w:ascii="Times New Roman" w:eastAsia="Times New Roman" w:hAnsi="Times New Roman" w:cs="Times New Roman"/>
          <w:sz w:val="24"/>
          <w:szCs w:val="24"/>
          <w:lang w:eastAsia="pl-PL"/>
        </w:rPr>
        <w:t xml:space="preserve">, której plan urbanistyczno-architektoniczny stworzyli dwaj brazylijscy architekci Lucio </w:t>
      </w:r>
      <w:proofErr w:type="spellStart"/>
      <w:r w:rsidRPr="00D411AD">
        <w:rPr>
          <w:rFonts w:ascii="Times New Roman" w:eastAsia="Times New Roman" w:hAnsi="Times New Roman" w:cs="Times New Roman"/>
          <w:sz w:val="24"/>
          <w:szCs w:val="24"/>
          <w:lang w:eastAsia="pl-PL"/>
        </w:rPr>
        <w:t>Costa</w:t>
      </w:r>
      <w:proofErr w:type="spellEnd"/>
      <w:r w:rsidRPr="00D411AD">
        <w:rPr>
          <w:rFonts w:ascii="Times New Roman" w:eastAsia="Times New Roman" w:hAnsi="Times New Roman" w:cs="Times New Roman"/>
          <w:sz w:val="24"/>
          <w:szCs w:val="24"/>
          <w:lang w:eastAsia="pl-PL"/>
        </w:rPr>
        <w:t xml:space="preserve"> i Oscar Niemeyer. Pierwszy z nich odpowiedzialny był za plan przestrzenny, drugi natomiast miał zaprojektować budynki użyteczności publicznej, w tym także budynek katedry.</w:t>
      </w:r>
      <w:r w:rsidR="002F068B">
        <w:rPr>
          <w:rFonts w:ascii="Times New Roman" w:eastAsia="Times New Roman" w:hAnsi="Times New Roman" w:cs="Times New Roman"/>
          <w:sz w:val="24"/>
          <w:szCs w:val="24"/>
          <w:lang w:eastAsia="pl-PL"/>
        </w:rPr>
        <w:t xml:space="preserve"> </w:t>
      </w:r>
      <w:r w:rsidRPr="00D411AD">
        <w:rPr>
          <w:rFonts w:ascii="Times New Roman" w:eastAsia="Times New Roman" w:hAnsi="Times New Roman" w:cs="Times New Roman"/>
          <w:sz w:val="24"/>
          <w:szCs w:val="24"/>
          <w:lang w:eastAsia="pl-PL"/>
        </w:rPr>
        <w:t>W dniu 12 września 1958 roku został wmurowany kamień węgielny pod budowę katedry. Dwa lata później budowa została ukończona, a 31 maja 1970 roku kościół został poświęcony.</w:t>
      </w:r>
      <w:r w:rsidR="002F068B">
        <w:rPr>
          <w:rFonts w:ascii="Times New Roman" w:eastAsia="Times New Roman" w:hAnsi="Times New Roman" w:cs="Times New Roman"/>
          <w:sz w:val="24"/>
          <w:szCs w:val="24"/>
          <w:lang w:eastAsia="pl-PL"/>
        </w:rPr>
        <w:t xml:space="preserve"> </w:t>
      </w:r>
      <w:r w:rsidRPr="00D411AD">
        <w:rPr>
          <w:rFonts w:ascii="Times New Roman" w:eastAsia="Times New Roman" w:hAnsi="Times New Roman" w:cs="Times New Roman"/>
          <w:sz w:val="24"/>
          <w:szCs w:val="24"/>
          <w:lang w:eastAsia="pl-PL"/>
        </w:rPr>
        <w:t>Konstrukcja katedry składa się z 16 betonowych kolum</w:t>
      </w:r>
      <w:r w:rsidR="00E00B38">
        <w:rPr>
          <w:rFonts w:ascii="Times New Roman" w:eastAsia="Times New Roman" w:hAnsi="Times New Roman" w:cs="Times New Roman"/>
          <w:sz w:val="24"/>
          <w:szCs w:val="24"/>
          <w:lang w:eastAsia="pl-PL"/>
        </w:rPr>
        <w:t>n, które ustawione są na okręgu</w:t>
      </w:r>
      <w:r w:rsidR="00E00B38">
        <w:rPr>
          <w:rFonts w:ascii="Times New Roman" w:eastAsia="Times New Roman" w:hAnsi="Times New Roman" w:cs="Times New Roman"/>
          <w:sz w:val="24"/>
          <w:szCs w:val="24"/>
          <w:lang w:eastAsia="pl-PL"/>
        </w:rPr>
        <w:br/>
      </w:r>
      <w:r w:rsidRPr="00D411AD">
        <w:rPr>
          <w:rFonts w:ascii="Times New Roman" w:eastAsia="Times New Roman" w:hAnsi="Times New Roman" w:cs="Times New Roman"/>
          <w:sz w:val="24"/>
          <w:szCs w:val="24"/>
          <w:lang w:eastAsia="pl-PL"/>
        </w:rPr>
        <w:t xml:space="preserve">o średnicy 70 metrów. Kolumny w kształcie paraboli i wadze 90 ton symbolizują ręce skierowane w górę ku niebu. Między kolumnami zostały zamontowane witraże z włókna szklanego. Mają one kształt trójkąta o podstawie 10 m i wysokości 30 m. Witraże w kolorze niebieskim, białym i brązowym zostały namalowane w 1990 roku przez </w:t>
      </w:r>
      <w:proofErr w:type="spellStart"/>
      <w:r w:rsidRPr="00D411AD">
        <w:rPr>
          <w:rFonts w:ascii="Times New Roman" w:eastAsia="Times New Roman" w:hAnsi="Times New Roman" w:cs="Times New Roman"/>
          <w:sz w:val="24"/>
          <w:szCs w:val="24"/>
          <w:lang w:eastAsia="pl-PL"/>
        </w:rPr>
        <w:t>Marianne</w:t>
      </w:r>
      <w:proofErr w:type="spellEnd"/>
      <w:r w:rsidRPr="00D411AD">
        <w:rPr>
          <w:rFonts w:ascii="Times New Roman" w:eastAsia="Times New Roman" w:hAnsi="Times New Roman" w:cs="Times New Roman"/>
          <w:sz w:val="24"/>
          <w:szCs w:val="24"/>
          <w:lang w:eastAsia="pl-PL"/>
        </w:rPr>
        <w:t xml:space="preserve"> </w:t>
      </w:r>
      <w:proofErr w:type="spellStart"/>
      <w:r w:rsidRPr="00D411AD">
        <w:rPr>
          <w:rFonts w:ascii="Times New Roman" w:eastAsia="Times New Roman" w:hAnsi="Times New Roman" w:cs="Times New Roman"/>
          <w:sz w:val="24"/>
          <w:szCs w:val="24"/>
          <w:lang w:eastAsia="pl-PL"/>
        </w:rPr>
        <w:t>Peretti</w:t>
      </w:r>
      <w:proofErr w:type="spellEnd"/>
      <w:r w:rsidRPr="00D411AD">
        <w:rPr>
          <w:rFonts w:ascii="Times New Roman" w:eastAsia="Times New Roman" w:hAnsi="Times New Roman" w:cs="Times New Roman"/>
          <w:sz w:val="24"/>
          <w:szCs w:val="24"/>
          <w:lang w:eastAsia="pl-PL"/>
        </w:rPr>
        <w:t>.</w:t>
      </w:r>
      <w:r w:rsidR="002F068B">
        <w:rPr>
          <w:rFonts w:ascii="Times New Roman" w:eastAsia="Times New Roman" w:hAnsi="Times New Roman" w:cs="Times New Roman"/>
          <w:sz w:val="24"/>
          <w:szCs w:val="24"/>
          <w:lang w:eastAsia="pl-PL"/>
        </w:rPr>
        <w:t xml:space="preserve"> </w:t>
      </w:r>
      <w:r w:rsidRPr="00D411AD">
        <w:rPr>
          <w:rFonts w:ascii="Times New Roman" w:eastAsia="Times New Roman" w:hAnsi="Times New Roman" w:cs="Times New Roman"/>
          <w:sz w:val="24"/>
          <w:szCs w:val="24"/>
          <w:lang w:eastAsia="pl-PL"/>
        </w:rPr>
        <w:t>Przed wejściem do katedry znajdują się cztery rzeźby z brązu o wysokości 3 m, które reprezentują Ewangelistów. Zostały one wykonane przez rzeźbiarza Dante Croce w 1968 roku.</w:t>
      </w:r>
      <w:r w:rsidR="0053716E">
        <w:rPr>
          <w:rFonts w:ascii="Times New Roman" w:eastAsia="Times New Roman" w:hAnsi="Times New Roman" w:cs="Times New Roman"/>
          <w:sz w:val="24"/>
          <w:szCs w:val="24"/>
          <w:lang w:eastAsia="pl-PL"/>
        </w:rPr>
        <w:t xml:space="preserve"> </w:t>
      </w:r>
      <w:r w:rsidRPr="00D411AD">
        <w:rPr>
          <w:rFonts w:ascii="Times New Roman" w:eastAsia="Times New Roman" w:hAnsi="Times New Roman" w:cs="Times New Roman"/>
          <w:sz w:val="24"/>
          <w:szCs w:val="24"/>
          <w:lang w:eastAsia="pl-PL"/>
        </w:rPr>
        <w:t xml:space="preserve">W środku katedry znajdują się trzy rzeźby przedstawiające aniołów, które zostały zawieszone na stalowych linach. Zostały one wykonane w 1970 roku przez Alfredo </w:t>
      </w:r>
      <w:proofErr w:type="spellStart"/>
      <w:r w:rsidRPr="00D411AD">
        <w:rPr>
          <w:rFonts w:ascii="Times New Roman" w:eastAsia="Times New Roman" w:hAnsi="Times New Roman" w:cs="Times New Roman"/>
          <w:sz w:val="24"/>
          <w:szCs w:val="24"/>
          <w:lang w:eastAsia="pl-PL"/>
        </w:rPr>
        <w:t>Ceschiatti</w:t>
      </w:r>
      <w:proofErr w:type="spellEnd"/>
      <w:r w:rsidRPr="00D411AD">
        <w:rPr>
          <w:rFonts w:ascii="Times New Roman" w:eastAsia="Times New Roman" w:hAnsi="Times New Roman" w:cs="Times New Roman"/>
          <w:sz w:val="24"/>
          <w:szCs w:val="24"/>
          <w:lang w:eastAsia="pl-PL"/>
        </w:rPr>
        <w:t xml:space="preserve"> </w:t>
      </w:r>
      <w:r w:rsidRPr="00D411AD">
        <w:rPr>
          <w:rFonts w:ascii="Times New Roman" w:eastAsia="Times New Roman" w:hAnsi="Times New Roman" w:cs="Times New Roman"/>
          <w:sz w:val="24"/>
          <w:szCs w:val="24"/>
          <w:lang w:eastAsia="pl-PL"/>
        </w:rPr>
        <w:lastRenderedPageBreak/>
        <w:t xml:space="preserve">oraz Dante Croce. Najmniejszy anioł ma 2,22 m wysokości i waży 100 kg, średni ma 3,40 m wysokości i waży 200 kg, natomiast największy ma 4,25 m wysokości i waży 300 </w:t>
      </w:r>
      <w:proofErr w:type="spellStart"/>
      <w:r w:rsidRPr="00D411AD">
        <w:rPr>
          <w:rFonts w:ascii="Times New Roman" w:eastAsia="Times New Roman" w:hAnsi="Times New Roman" w:cs="Times New Roman"/>
          <w:sz w:val="24"/>
          <w:szCs w:val="24"/>
          <w:lang w:eastAsia="pl-PL"/>
        </w:rPr>
        <w:t>kg</w:t>
      </w:r>
      <w:proofErr w:type="spellEnd"/>
      <w:r w:rsidRPr="00D411AD">
        <w:rPr>
          <w:rFonts w:ascii="Times New Roman" w:eastAsia="Times New Roman" w:hAnsi="Times New Roman" w:cs="Times New Roman"/>
          <w:sz w:val="24"/>
          <w:szCs w:val="24"/>
          <w:lang w:eastAsia="pl-PL"/>
        </w:rPr>
        <w:t xml:space="preserve">. </w:t>
      </w:r>
    </w:p>
    <w:p w:rsidR="00DC5920" w:rsidRDefault="00DC5920" w:rsidP="0053716E">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DC5920" w:rsidRDefault="00DC5920" w:rsidP="0053716E">
      <w:pPr>
        <w:spacing w:before="100" w:beforeAutospacing="1" w:after="100" w:afterAutospacing="1" w:line="240" w:lineRule="auto"/>
        <w:jc w:val="both"/>
        <w:rPr>
          <w:rFonts w:ascii="Times New Roman" w:eastAsia="Times New Roman" w:hAnsi="Times New Roman" w:cs="Times New Roman"/>
          <w:b/>
          <w:sz w:val="24"/>
          <w:szCs w:val="24"/>
          <w:u w:val="single"/>
          <w:lang w:eastAsia="pl-PL"/>
        </w:rPr>
      </w:pPr>
      <w:r w:rsidRPr="00DC5920">
        <w:rPr>
          <w:rFonts w:ascii="Times New Roman" w:hAnsi="Times New Roman" w:cs="Times New Roman"/>
          <w:b/>
          <w:sz w:val="24"/>
          <w:szCs w:val="24"/>
          <w:u w:val="single"/>
        </w:rPr>
        <w:t>Pomnik Chrystusa Odkupiciela w Rio de Janeiro</w:t>
      </w:r>
      <w:r>
        <w:rPr>
          <w:rFonts w:ascii="Times New Roman" w:eastAsia="Times New Roman" w:hAnsi="Times New Roman" w:cs="Times New Roman"/>
          <w:b/>
          <w:sz w:val="24"/>
          <w:szCs w:val="24"/>
          <w:u w:val="single"/>
          <w:lang w:eastAsia="pl-PL"/>
        </w:rPr>
        <w:t>.</w:t>
      </w:r>
    </w:p>
    <w:p w:rsidR="00A60541" w:rsidRPr="00DC5920" w:rsidRDefault="00A60541" w:rsidP="0053716E">
      <w:pPr>
        <w:spacing w:before="100" w:beforeAutospacing="1" w:after="100" w:afterAutospacing="1" w:line="240" w:lineRule="auto"/>
        <w:jc w:val="both"/>
        <w:rPr>
          <w:rFonts w:ascii="Times New Roman" w:eastAsia="Times New Roman" w:hAnsi="Times New Roman" w:cs="Times New Roman"/>
          <w:b/>
          <w:sz w:val="24"/>
          <w:szCs w:val="24"/>
          <w:u w:val="single"/>
          <w:lang w:eastAsia="pl-PL"/>
        </w:rPr>
      </w:pPr>
      <w:r w:rsidRPr="00A60541">
        <w:rPr>
          <w:rFonts w:ascii="Times New Roman" w:eastAsia="Times New Roman" w:hAnsi="Times New Roman" w:cs="Times New Roman"/>
          <w:b/>
          <w:noProof/>
          <w:sz w:val="24"/>
          <w:szCs w:val="24"/>
          <w:u w:val="single"/>
          <w:lang w:eastAsia="pl-PL"/>
        </w:rPr>
        <w:drawing>
          <wp:inline distT="0" distB="0" distL="0" distR="0">
            <wp:extent cx="1139899" cy="1714134"/>
            <wp:effectExtent l="19050" t="0" r="3101" b="0"/>
            <wp:docPr id="8" name="Obraz 96" descr="Cristo Redentor">
              <a:hlinkClick xmlns:a="http://schemas.openxmlformats.org/drawingml/2006/main" r:id="rId13" tooltip="&quot;Cristo Redent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risto Redentor">
                      <a:hlinkClick r:id="rId13" tooltip="&quot;Cristo Redentor&quot;"/>
                    </pic:cNvPr>
                    <pic:cNvPicPr>
                      <a:picLocks noChangeAspect="1" noChangeArrowheads="1"/>
                    </pic:cNvPicPr>
                  </pic:nvPicPr>
                  <pic:blipFill>
                    <a:blip r:embed="rId14" cstate="print"/>
                    <a:srcRect/>
                    <a:stretch>
                      <a:fillRect/>
                    </a:stretch>
                  </pic:blipFill>
                  <pic:spPr bwMode="auto">
                    <a:xfrm>
                      <a:off x="0" y="0"/>
                      <a:ext cx="1140896" cy="1715634"/>
                    </a:xfrm>
                    <a:prstGeom prst="rect">
                      <a:avLst/>
                    </a:prstGeom>
                    <a:noFill/>
                    <a:ln w="9525">
                      <a:noFill/>
                      <a:miter lim="800000"/>
                      <a:headEnd/>
                      <a:tailEnd/>
                    </a:ln>
                  </pic:spPr>
                </pic:pic>
              </a:graphicData>
            </a:graphic>
          </wp:inline>
        </w:drawing>
      </w:r>
    </w:p>
    <w:p w:rsidR="00401239" w:rsidRPr="00401239" w:rsidRDefault="00401239" w:rsidP="005371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01239">
        <w:rPr>
          <w:rFonts w:ascii="Times New Roman" w:eastAsia="Times New Roman" w:hAnsi="Times New Roman" w:cs="Times New Roman"/>
          <w:sz w:val="24"/>
          <w:szCs w:val="24"/>
          <w:lang w:eastAsia="pl-PL"/>
        </w:rPr>
        <w:t>Pomnik Chrystusa Zbawiciela znajduje się w Rio de Janeiro na szczycie granitowego wzniesienia Corcovado o wysokości 710 metrów. Statua jest symbolem miasta, najbardziej imponującym i charakterystycznym elementem Rio de Janeiro.</w:t>
      </w:r>
      <w:r w:rsidR="002F068B">
        <w:rPr>
          <w:rFonts w:ascii="Times New Roman" w:eastAsia="Times New Roman" w:hAnsi="Times New Roman" w:cs="Times New Roman"/>
          <w:sz w:val="24"/>
          <w:szCs w:val="24"/>
          <w:lang w:eastAsia="pl-PL"/>
        </w:rPr>
        <w:t xml:space="preserve"> </w:t>
      </w:r>
      <w:r w:rsidRPr="00401239">
        <w:rPr>
          <w:rFonts w:ascii="Times New Roman" w:eastAsia="Times New Roman" w:hAnsi="Times New Roman" w:cs="Times New Roman"/>
          <w:sz w:val="24"/>
          <w:szCs w:val="24"/>
          <w:lang w:eastAsia="pl-PL"/>
        </w:rPr>
        <w:t xml:space="preserve">W 1921 roku w całej Brazylii rozpoczęła się zbiórka pieniędzy na budowę pomnika Chrystusa, który miał upamiętnić setną rocznicę niepodległości państwa. Początkowo rozważano kilka projektów, między innymi gigantyczny krzyż, a także postać z kulą ziemską w dłoni. Ostatecznie wybrano pomysł Hectora da </w:t>
      </w:r>
      <w:proofErr w:type="spellStart"/>
      <w:r w:rsidRPr="00401239">
        <w:rPr>
          <w:rFonts w:ascii="Times New Roman" w:eastAsia="Times New Roman" w:hAnsi="Times New Roman" w:cs="Times New Roman"/>
          <w:sz w:val="24"/>
          <w:szCs w:val="24"/>
          <w:lang w:eastAsia="pl-PL"/>
        </w:rPr>
        <w:t>Sil</w:t>
      </w:r>
      <w:r w:rsidR="002F068B">
        <w:rPr>
          <w:rFonts w:ascii="Times New Roman" w:eastAsia="Times New Roman" w:hAnsi="Times New Roman" w:cs="Times New Roman"/>
          <w:sz w:val="24"/>
          <w:szCs w:val="24"/>
          <w:lang w:eastAsia="pl-PL"/>
        </w:rPr>
        <w:t>vy</w:t>
      </w:r>
      <w:proofErr w:type="spellEnd"/>
      <w:r w:rsidR="002F068B">
        <w:rPr>
          <w:rFonts w:ascii="Times New Roman" w:eastAsia="Times New Roman" w:hAnsi="Times New Roman" w:cs="Times New Roman"/>
          <w:sz w:val="24"/>
          <w:szCs w:val="24"/>
          <w:lang w:eastAsia="pl-PL"/>
        </w:rPr>
        <w:t xml:space="preserve"> - olbrzymią statuę Chrystusa </w:t>
      </w:r>
      <w:r w:rsidRPr="00401239">
        <w:rPr>
          <w:rFonts w:ascii="Times New Roman" w:eastAsia="Times New Roman" w:hAnsi="Times New Roman" w:cs="Times New Roman"/>
          <w:sz w:val="24"/>
          <w:szCs w:val="24"/>
          <w:lang w:eastAsia="pl-PL"/>
        </w:rPr>
        <w:t>z rozpostartymi ramionami.</w:t>
      </w:r>
      <w:r w:rsidR="002F068B">
        <w:rPr>
          <w:rFonts w:ascii="Times New Roman" w:eastAsia="Times New Roman" w:hAnsi="Times New Roman" w:cs="Times New Roman"/>
          <w:sz w:val="24"/>
          <w:szCs w:val="24"/>
          <w:lang w:eastAsia="pl-PL"/>
        </w:rPr>
        <w:t xml:space="preserve"> </w:t>
      </w:r>
      <w:r w:rsidRPr="00401239">
        <w:rPr>
          <w:rFonts w:ascii="Times New Roman" w:eastAsia="Times New Roman" w:hAnsi="Times New Roman" w:cs="Times New Roman"/>
          <w:sz w:val="24"/>
          <w:szCs w:val="24"/>
          <w:lang w:eastAsia="pl-PL"/>
        </w:rPr>
        <w:t>Głowę oraz ręce Chrystusa zaprojektował francuski rzeźbiarz polskiego pochodzenia Paul Landowski. Natomiast reszta ciała została stworzona przez architektów i inżynierów.</w:t>
      </w:r>
    </w:p>
    <w:p w:rsidR="00DC5920" w:rsidRPr="00401239" w:rsidRDefault="00401239" w:rsidP="005371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01239">
        <w:rPr>
          <w:rFonts w:ascii="Times New Roman" w:eastAsia="Times New Roman" w:hAnsi="Times New Roman" w:cs="Times New Roman"/>
          <w:sz w:val="24"/>
          <w:szCs w:val="24"/>
          <w:lang w:eastAsia="pl-PL"/>
        </w:rPr>
        <w:t>Statua mierzy 30 metrów wysokości i jest umiejscowiona na 7 metrowym cokole. Głowa ma 3,5 metra wysokości i waży 35 ton, każda z dłoni waży 9 ton, a odległość między dłońmi wynosi 23 metry.</w:t>
      </w:r>
      <w:r w:rsidR="002F068B">
        <w:rPr>
          <w:rFonts w:ascii="Times New Roman" w:eastAsia="Times New Roman" w:hAnsi="Times New Roman" w:cs="Times New Roman"/>
          <w:sz w:val="24"/>
          <w:szCs w:val="24"/>
          <w:lang w:eastAsia="pl-PL"/>
        </w:rPr>
        <w:t xml:space="preserve"> </w:t>
      </w:r>
      <w:r w:rsidR="00A60541">
        <w:rPr>
          <w:rFonts w:ascii="Times New Roman" w:eastAsia="Times New Roman" w:hAnsi="Times New Roman" w:cs="Times New Roman"/>
          <w:sz w:val="24"/>
          <w:szCs w:val="24"/>
          <w:lang w:eastAsia="pl-PL"/>
        </w:rPr>
        <w:t>Rzeźb</w:t>
      </w:r>
      <w:r w:rsidRPr="00401239">
        <w:rPr>
          <w:rFonts w:ascii="Times New Roman" w:eastAsia="Times New Roman" w:hAnsi="Times New Roman" w:cs="Times New Roman"/>
          <w:sz w:val="24"/>
          <w:szCs w:val="24"/>
          <w:lang w:eastAsia="pl-PL"/>
        </w:rPr>
        <w:t>a została zbudowana we Francji i przetransportowana następnie do Rio de Janeiro. Przed umieszczeniem pomnika na szczycie wzniesienia, wzgórze zostało obłożone steatytem.</w:t>
      </w:r>
      <w:r w:rsidR="002F068B">
        <w:rPr>
          <w:rFonts w:ascii="Times New Roman" w:eastAsia="Times New Roman" w:hAnsi="Times New Roman" w:cs="Times New Roman"/>
          <w:sz w:val="24"/>
          <w:szCs w:val="24"/>
          <w:lang w:eastAsia="pl-PL"/>
        </w:rPr>
        <w:t xml:space="preserve"> </w:t>
      </w:r>
      <w:r w:rsidRPr="00401239">
        <w:rPr>
          <w:rFonts w:ascii="Times New Roman" w:eastAsia="Times New Roman" w:hAnsi="Times New Roman" w:cs="Times New Roman"/>
          <w:sz w:val="24"/>
          <w:szCs w:val="24"/>
          <w:lang w:eastAsia="pl-PL"/>
        </w:rPr>
        <w:t>Odsłonięcie Pomnika Chrystusa Zbawiciela miało miejsce 12 października 1931 roku. Dokonał tego projektant oświetlenia Guglielmo Marconi, który włączył oświetlenie z jachtu przycumowanego w porcie we włoskiej Genui.</w:t>
      </w:r>
      <w:r w:rsidR="002F068B">
        <w:rPr>
          <w:rFonts w:ascii="Times New Roman" w:eastAsia="Times New Roman" w:hAnsi="Times New Roman" w:cs="Times New Roman"/>
          <w:sz w:val="24"/>
          <w:szCs w:val="24"/>
          <w:lang w:eastAsia="pl-PL"/>
        </w:rPr>
        <w:t xml:space="preserve"> </w:t>
      </w:r>
      <w:r w:rsidRPr="00401239">
        <w:rPr>
          <w:rFonts w:ascii="Times New Roman" w:eastAsia="Times New Roman" w:hAnsi="Times New Roman" w:cs="Times New Roman"/>
          <w:sz w:val="24"/>
          <w:szCs w:val="24"/>
          <w:lang w:eastAsia="pl-PL"/>
        </w:rPr>
        <w:t>Ponowne odsłonięcie pomnika odb</w:t>
      </w:r>
      <w:r w:rsidR="0053716E">
        <w:rPr>
          <w:rFonts w:ascii="Times New Roman" w:eastAsia="Times New Roman" w:hAnsi="Times New Roman" w:cs="Times New Roman"/>
          <w:sz w:val="24"/>
          <w:szCs w:val="24"/>
          <w:lang w:eastAsia="pl-PL"/>
        </w:rPr>
        <w:t>yło się po zainstalowaniu nowego</w:t>
      </w:r>
      <w:r w:rsidRPr="00401239">
        <w:rPr>
          <w:rFonts w:ascii="Times New Roman" w:eastAsia="Times New Roman" w:hAnsi="Times New Roman" w:cs="Times New Roman"/>
          <w:sz w:val="24"/>
          <w:szCs w:val="24"/>
          <w:lang w:eastAsia="pl-PL"/>
        </w:rPr>
        <w:t xml:space="preserve"> oświetlenie, które zostało włączono przez papieża Pawła VI. Z okazji 50</w:t>
      </w:r>
      <w:r w:rsidR="00E00B38">
        <w:rPr>
          <w:rFonts w:ascii="Times New Roman" w:eastAsia="Times New Roman" w:hAnsi="Times New Roman" w:cs="Times New Roman"/>
          <w:sz w:val="24"/>
          <w:szCs w:val="24"/>
          <w:lang w:eastAsia="pl-PL"/>
        </w:rPr>
        <w:t>. rocznicy wzniesienia budowli,</w:t>
      </w:r>
      <w:r w:rsidR="00E00B38">
        <w:rPr>
          <w:rFonts w:ascii="Times New Roman" w:eastAsia="Times New Roman" w:hAnsi="Times New Roman" w:cs="Times New Roman"/>
          <w:sz w:val="24"/>
          <w:szCs w:val="24"/>
          <w:lang w:eastAsia="pl-PL"/>
        </w:rPr>
        <w:br/>
      </w:r>
      <w:r w:rsidRPr="00401239">
        <w:rPr>
          <w:rFonts w:ascii="Times New Roman" w:eastAsia="Times New Roman" w:hAnsi="Times New Roman" w:cs="Times New Roman"/>
          <w:sz w:val="24"/>
          <w:szCs w:val="24"/>
          <w:lang w:eastAsia="pl-PL"/>
        </w:rPr>
        <w:t>12 października 1981 papież Jan Paweł II po raz kolejny dokonał odsłonięcie pomnika.</w:t>
      </w:r>
    </w:p>
    <w:p w:rsidR="002F068B" w:rsidRDefault="002F068B" w:rsidP="00DC5920">
      <w:pPr>
        <w:pStyle w:val="Nagwek1"/>
        <w:ind w:firstLine="708"/>
        <w:rPr>
          <w:sz w:val="24"/>
          <w:szCs w:val="24"/>
          <w:u w:val="single"/>
        </w:rPr>
      </w:pPr>
    </w:p>
    <w:p w:rsidR="002F068B" w:rsidRDefault="002F068B" w:rsidP="00DC5920">
      <w:pPr>
        <w:pStyle w:val="Nagwek1"/>
        <w:ind w:firstLine="708"/>
        <w:rPr>
          <w:sz w:val="24"/>
          <w:szCs w:val="24"/>
          <w:u w:val="single"/>
        </w:rPr>
      </w:pPr>
    </w:p>
    <w:p w:rsidR="002F068B" w:rsidRDefault="002F068B" w:rsidP="00DC5920">
      <w:pPr>
        <w:pStyle w:val="Nagwek1"/>
        <w:ind w:firstLine="708"/>
        <w:rPr>
          <w:sz w:val="24"/>
          <w:szCs w:val="24"/>
          <w:u w:val="single"/>
        </w:rPr>
      </w:pPr>
    </w:p>
    <w:p w:rsidR="002F068B" w:rsidRDefault="002F068B" w:rsidP="00DC5920">
      <w:pPr>
        <w:pStyle w:val="Nagwek1"/>
        <w:ind w:firstLine="708"/>
        <w:rPr>
          <w:sz w:val="24"/>
          <w:szCs w:val="24"/>
          <w:u w:val="single"/>
        </w:rPr>
      </w:pPr>
    </w:p>
    <w:p w:rsidR="002F068B" w:rsidRDefault="002F068B" w:rsidP="00DC5920">
      <w:pPr>
        <w:pStyle w:val="Nagwek1"/>
        <w:ind w:firstLine="708"/>
        <w:rPr>
          <w:sz w:val="24"/>
          <w:szCs w:val="24"/>
          <w:u w:val="single"/>
        </w:rPr>
      </w:pPr>
    </w:p>
    <w:p w:rsidR="002F068B" w:rsidRDefault="002F068B" w:rsidP="00DC5920">
      <w:pPr>
        <w:pStyle w:val="Nagwek1"/>
        <w:ind w:firstLine="708"/>
        <w:rPr>
          <w:sz w:val="24"/>
          <w:szCs w:val="24"/>
          <w:u w:val="single"/>
        </w:rPr>
      </w:pPr>
    </w:p>
    <w:p w:rsidR="004D230C" w:rsidRDefault="004D230C" w:rsidP="00DC5920">
      <w:pPr>
        <w:pStyle w:val="Nagwek1"/>
        <w:ind w:firstLine="708"/>
        <w:rPr>
          <w:sz w:val="24"/>
          <w:szCs w:val="24"/>
          <w:u w:val="single"/>
        </w:rPr>
      </w:pPr>
      <w:r w:rsidRPr="00DC5920">
        <w:rPr>
          <w:sz w:val="24"/>
          <w:szCs w:val="24"/>
          <w:u w:val="single"/>
        </w:rPr>
        <w:lastRenderedPageBreak/>
        <w:t xml:space="preserve">Machu </w:t>
      </w:r>
      <w:proofErr w:type="spellStart"/>
      <w:r w:rsidRPr="00DC5920">
        <w:rPr>
          <w:sz w:val="24"/>
          <w:szCs w:val="24"/>
          <w:u w:val="single"/>
        </w:rPr>
        <w:t>Picchu</w:t>
      </w:r>
      <w:proofErr w:type="spellEnd"/>
      <w:r w:rsidR="0053716E" w:rsidRPr="00DC5920">
        <w:rPr>
          <w:sz w:val="24"/>
          <w:szCs w:val="24"/>
          <w:u w:val="single"/>
        </w:rPr>
        <w:t>.</w:t>
      </w:r>
    </w:p>
    <w:p w:rsidR="00A60541" w:rsidRPr="00DC5920" w:rsidRDefault="00A60541" w:rsidP="00DC5920">
      <w:pPr>
        <w:pStyle w:val="Nagwek1"/>
        <w:ind w:firstLine="708"/>
        <w:rPr>
          <w:sz w:val="24"/>
          <w:szCs w:val="24"/>
          <w:u w:val="single"/>
        </w:rPr>
      </w:pPr>
      <w:r w:rsidRPr="00A60541">
        <w:rPr>
          <w:noProof/>
          <w:sz w:val="24"/>
          <w:szCs w:val="24"/>
          <w:u w:val="single"/>
        </w:rPr>
        <w:drawing>
          <wp:inline distT="0" distB="0" distL="0" distR="0">
            <wp:extent cx="1545894" cy="1509823"/>
            <wp:effectExtent l="19050" t="0" r="0" b="0"/>
            <wp:docPr id="9" name="Obraz 99" descr="80 - Machu Picchu - Juin 2009 - edit.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80 - Machu Picchu - Juin 2009 - edit.jpg">
                      <a:hlinkClick r:id="rId15"/>
                    </pic:cNvPr>
                    <pic:cNvPicPr>
                      <a:picLocks noChangeAspect="1" noChangeArrowheads="1"/>
                    </pic:cNvPicPr>
                  </pic:nvPicPr>
                  <pic:blipFill>
                    <a:blip r:embed="rId16" cstate="print"/>
                    <a:srcRect/>
                    <a:stretch>
                      <a:fillRect/>
                    </a:stretch>
                  </pic:blipFill>
                  <pic:spPr bwMode="auto">
                    <a:xfrm>
                      <a:off x="0" y="0"/>
                      <a:ext cx="1545785" cy="1509716"/>
                    </a:xfrm>
                    <a:prstGeom prst="rect">
                      <a:avLst/>
                    </a:prstGeom>
                    <a:noFill/>
                    <a:ln w="9525">
                      <a:noFill/>
                      <a:miter lim="800000"/>
                      <a:headEnd/>
                      <a:tailEnd/>
                    </a:ln>
                  </pic:spPr>
                </pic:pic>
              </a:graphicData>
            </a:graphic>
          </wp:inline>
        </w:drawing>
      </w:r>
    </w:p>
    <w:p w:rsidR="004D230C" w:rsidRDefault="004D230C" w:rsidP="0053716E">
      <w:pPr>
        <w:pStyle w:val="NormalnyWeb"/>
        <w:jc w:val="both"/>
      </w:pPr>
      <w:r>
        <w:t xml:space="preserve">Machu </w:t>
      </w:r>
      <w:proofErr w:type="spellStart"/>
      <w:r>
        <w:t>Picchu</w:t>
      </w:r>
      <w:proofErr w:type="spellEnd"/>
      <w:r>
        <w:t xml:space="preserve"> leży około 100 km od Cuzco, po wschodniej ścianie Andów Peruwiańskich, między szczytami Machu </w:t>
      </w:r>
      <w:proofErr w:type="spellStart"/>
      <w:r>
        <w:t>Picchu</w:t>
      </w:r>
      <w:proofErr w:type="spellEnd"/>
      <w:r>
        <w:t xml:space="preserve"> i </w:t>
      </w:r>
      <w:proofErr w:type="spellStart"/>
      <w:r>
        <w:t>Wayna</w:t>
      </w:r>
      <w:proofErr w:type="spellEnd"/>
      <w:r>
        <w:t xml:space="preserve"> </w:t>
      </w:r>
      <w:proofErr w:type="spellStart"/>
      <w:r>
        <w:t>Picchu</w:t>
      </w:r>
      <w:proofErr w:type="spellEnd"/>
      <w:r>
        <w:t xml:space="preserve"> na wysokości około 2300 m n.p.m. Odkrył je w 1911 roku amerykański profesor z uniwersytetu Yale - </w:t>
      </w:r>
      <w:proofErr w:type="spellStart"/>
      <w:r>
        <w:t>Hiram</w:t>
      </w:r>
      <w:proofErr w:type="spellEnd"/>
      <w:r>
        <w:t xml:space="preserve"> </w:t>
      </w:r>
      <w:proofErr w:type="spellStart"/>
      <w:r>
        <w:t>Bingham</w:t>
      </w:r>
      <w:proofErr w:type="spellEnd"/>
      <w:r>
        <w:t>.</w:t>
      </w:r>
      <w:r w:rsidR="002F068B">
        <w:t xml:space="preserve"> </w:t>
      </w:r>
      <w:r>
        <w:t xml:space="preserve">Machu </w:t>
      </w:r>
      <w:proofErr w:type="spellStart"/>
      <w:r>
        <w:t>Picchu</w:t>
      </w:r>
      <w:proofErr w:type="spellEnd"/>
      <w:r>
        <w:t xml:space="preserve"> było osiedlem Inków wzniesionym w połowie XV wieku. W latach 1537-38 Inkowie </w:t>
      </w:r>
      <w:r w:rsidR="002F068B">
        <w:br/>
      </w:r>
      <w:r>
        <w:t>z niewiadomych powodów opuścili miasto.</w:t>
      </w:r>
      <w:r w:rsidR="00D063D7">
        <w:t xml:space="preserve"> </w:t>
      </w:r>
      <w:r>
        <w:t xml:space="preserve">W Machu </w:t>
      </w:r>
      <w:proofErr w:type="spellStart"/>
      <w:r>
        <w:t>Picchu</w:t>
      </w:r>
      <w:proofErr w:type="spellEnd"/>
      <w:r>
        <w:t xml:space="preserve"> archeolodzy odkryli liczne świątynie i budowle o charakterze religijnych. Jedną z takich budowli jest skalna platforma </w:t>
      </w:r>
      <w:r w:rsidR="002F068B">
        <w:br/>
      </w:r>
      <w:r>
        <w:t xml:space="preserve">z granitowymi schodami, którą archeolodzy nazwali </w:t>
      </w:r>
      <w:proofErr w:type="spellStart"/>
      <w:r>
        <w:t>Intihuatana</w:t>
      </w:r>
      <w:proofErr w:type="spellEnd"/>
      <w:r>
        <w:t>. Podobne budowle służyły Inkom jako zegary słoneczne.</w:t>
      </w:r>
    </w:p>
    <w:p w:rsidR="004D230C" w:rsidRPr="00DC5920" w:rsidRDefault="004D230C" w:rsidP="0053716E">
      <w:pPr>
        <w:pStyle w:val="NormalnyWeb"/>
        <w:jc w:val="both"/>
      </w:pPr>
      <w:r>
        <w:t>W mieście znajduje się również dobrze zachowana Świątyn</w:t>
      </w:r>
      <w:r w:rsidR="00E00B38">
        <w:t>ia Słońca oraz półokrągła wieża</w:t>
      </w:r>
      <w:r w:rsidR="00E00B38">
        <w:br/>
      </w:r>
      <w:r>
        <w:t xml:space="preserve">z ołtarzem ofiarnym zwana </w:t>
      </w:r>
      <w:proofErr w:type="spellStart"/>
      <w:r>
        <w:t>Torreon</w:t>
      </w:r>
      <w:proofErr w:type="spellEnd"/>
      <w:r>
        <w:t>.</w:t>
      </w:r>
      <w:r w:rsidR="00D063D7">
        <w:t xml:space="preserve"> </w:t>
      </w:r>
      <w:r>
        <w:t>Miasto było położone na różnych poziomach i żeby zachować dobrą komunikację Inkowie zbudowali liczne schody, które łącznie mają około 1200 stopni.</w:t>
      </w:r>
      <w:r w:rsidR="00D063D7">
        <w:t xml:space="preserve"> </w:t>
      </w:r>
      <w:r>
        <w:t xml:space="preserve">Z centralnej części osiedla wznosiły się setki tarasów uprawnych, na których Inkowie uprawiali </w:t>
      </w:r>
      <w:r w:rsidRPr="00DC5920">
        <w:t>ziemniaki, warzywa oraz zboża. Ziem</w:t>
      </w:r>
      <w:r w:rsidR="007A254D">
        <w:t>ia do uprawy pochodziła zapewne</w:t>
      </w:r>
      <w:r w:rsidR="007A254D">
        <w:br/>
      </w:r>
      <w:r w:rsidRPr="00DC5920">
        <w:t xml:space="preserve">z położonej 500 metrów poniżej </w:t>
      </w:r>
      <w:proofErr w:type="spellStart"/>
      <w:r w:rsidRPr="00DC5920">
        <w:t>osiedła</w:t>
      </w:r>
      <w:proofErr w:type="spellEnd"/>
      <w:r w:rsidRPr="00DC5920">
        <w:t xml:space="preserve"> rzeki </w:t>
      </w:r>
      <w:proofErr w:type="spellStart"/>
      <w:r w:rsidRPr="00DC5920">
        <w:t>Urubamba</w:t>
      </w:r>
      <w:proofErr w:type="spellEnd"/>
      <w:r w:rsidRPr="00DC5920">
        <w:t>.</w:t>
      </w:r>
      <w:r w:rsidR="00D063D7">
        <w:t xml:space="preserve"> </w:t>
      </w:r>
      <w:r w:rsidRPr="00DC5920">
        <w:t xml:space="preserve">Badania archeologiczne ujawniły, że miasto były zamieszkane głównie przez kobiety, które to najprawdopodobniej były </w:t>
      </w:r>
      <w:proofErr w:type="spellStart"/>
      <w:r w:rsidRPr="00DC5920">
        <w:t>ajillas</w:t>
      </w:r>
      <w:proofErr w:type="spellEnd"/>
      <w:r w:rsidRPr="00DC5920">
        <w:t xml:space="preserve"> - wybrane dziewczęta składane jako ofiary w obrzędach kultu Słońca. Machu </w:t>
      </w:r>
      <w:proofErr w:type="spellStart"/>
      <w:r w:rsidRPr="00DC5920">
        <w:t>Picchu</w:t>
      </w:r>
      <w:proofErr w:type="spellEnd"/>
      <w:r w:rsidRPr="00DC5920">
        <w:t xml:space="preserve"> jest uważana za sanktuarium Dziewic Słońca.</w:t>
      </w:r>
    </w:p>
    <w:p w:rsidR="00DC5920" w:rsidRPr="00DC5920" w:rsidRDefault="00DC5920" w:rsidP="00D063D7">
      <w:pPr>
        <w:pStyle w:val="NormalnyWeb"/>
        <w:jc w:val="both"/>
      </w:pPr>
      <w:r w:rsidRPr="00DC5920">
        <w:t xml:space="preserve">Miasto zbudowano w II połowie </w:t>
      </w:r>
      <w:hyperlink r:id="rId17" w:tooltip="XV wiek" w:history="1">
        <w:r w:rsidRPr="00DC5920">
          <w:rPr>
            <w:rStyle w:val="Hipercze"/>
            <w:color w:val="auto"/>
          </w:rPr>
          <w:t>XV wieku</w:t>
        </w:r>
      </w:hyperlink>
      <w:r w:rsidRPr="00DC5920">
        <w:t xml:space="preserve"> podczas panowania jednego z najwybitniejszych władców </w:t>
      </w:r>
      <w:hyperlink r:id="rId18" w:tooltip="Pachacutec" w:history="1">
        <w:proofErr w:type="spellStart"/>
        <w:r w:rsidRPr="00DC5920">
          <w:rPr>
            <w:rStyle w:val="Hipercze"/>
            <w:color w:val="auto"/>
          </w:rPr>
          <w:t>Pachacuti</w:t>
        </w:r>
        <w:proofErr w:type="spellEnd"/>
        <w:r w:rsidRPr="00DC5920">
          <w:rPr>
            <w:rStyle w:val="Hipercze"/>
            <w:color w:val="auto"/>
          </w:rPr>
          <w:t xml:space="preserve"> </w:t>
        </w:r>
        <w:proofErr w:type="spellStart"/>
        <w:r w:rsidRPr="00DC5920">
          <w:rPr>
            <w:rStyle w:val="Hipercze"/>
            <w:color w:val="auto"/>
          </w:rPr>
          <w:t>Inca</w:t>
        </w:r>
        <w:proofErr w:type="spellEnd"/>
        <w:r w:rsidRPr="00DC5920">
          <w:rPr>
            <w:rStyle w:val="Hipercze"/>
            <w:color w:val="auto"/>
          </w:rPr>
          <w:t xml:space="preserve"> </w:t>
        </w:r>
        <w:proofErr w:type="spellStart"/>
        <w:r w:rsidRPr="00DC5920">
          <w:rPr>
            <w:rStyle w:val="Hipercze"/>
            <w:color w:val="auto"/>
          </w:rPr>
          <w:t>Yupanqui</w:t>
        </w:r>
        <w:proofErr w:type="spellEnd"/>
      </w:hyperlink>
      <w:r w:rsidRPr="00DC5920">
        <w:t xml:space="preserve"> (1438–1471). Pełniło wówczas funkcję głównego centrum ceremonialnego, ale także gospodarczego i obronnego. Zamieszkiwali je kapłani, przedstawiciele inkaskiej arystokracji, żołnierze oraz opiekunowie tutejszych świątyń. Miasto składało się z dwóch części. W Górnej, zwanej </w:t>
      </w:r>
      <w:proofErr w:type="spellStart"/>
      <w:r w:rsidRPr="00DC5920">
        <w:t>hanman</w:t>
      </w:r>
      <w:proofErr w:type="spellEnd"/>
      <w:r w:rsidRPr="00DC5920">
        <w:t xml:space="preserve">, znajdowały się: Świątynia Słońca, Grobowiec Królewski, Pałac Królewski oraz </w:t>
      </w:r>
      <w:hyperlink r:id="rId19" w:tooltip="Intihuatana (strona nie istnieje)" w:history="1">
        <w:proofErr w:type="spellStart"/>
        <w:r w:rsidRPr="00DC5920">
          <w:rPr>
            <w:rStyle w:val="Hipercze"/>
            <w:color w:val="auto"/>
          </w:rPr>
          <w:t>Intihuatana</w:t>
        </w:r>
        <w:proofErr w:type="spellEnd"/>
      </w:hyperlink>
      <w:r w:rsidR="007A254D">
        <w:t>, największa inkaska świętość.</w:t>
      </w:r>
      <w:r w:rsidR="007A254D">
        <w:br/>
      </w:r>
      <w:r w:rsidRPr="00DC5920">
        <w:t>W Dolnej mieściły się domy mieszkalne kryte strzechą oraz warsztaty produkcyjne. Na stromych zboczach otaczających miasto znajdowały się tara</w:t>
      </w:r>
      <w:r w:rsidR="007A254D">
        <w:t>sy uprawne o szerokości 2-4 m.,</w:t>
      </w:r>
      <w:r w:rsidR="007A254D">
        <w:br/>
      </w:r>
      <w:r w:rsidRPr="00DC5920">
        <w:t>z pionowymi ścianami między nimi wzniesionymi z kamieni.</w:t>
      </w:r>
      <w:r w:rsidR="002F068B">
        <w:t xml:space="preserve"> </w:t>
      </w:r>
      <w:r w:rsidRPr="00DC5920">
        <w:t xml:space="preserve">Miasto opuszczono ok. </w:t>
      </w:r>
      <w:hyperlink r:id="rId20" w:tooltip="1537" w:history="1">
        <w:r w:rsidRPr="00DC5920">
          <w:rPr>
            <w:rStyle w:val="Hipercze"/>
            <w:color w:val="auto"/>
          </w:rPr>
          <w:t>1537</w:t>
        </w:r>
      </w:hyperlink>
      <w:r w:rsidRPr="00DC5920">
        <w:t xml:space="preserve"> r. Współczesna nazwa miasta jest połączeniem </w:t>
      </w:r>
      <w:r w:rsidRPr="00DC5920">
        <w:rPr>
          <w:i/>
          <w:iCs/>
        </w:rPr>
        <w:t>machu</w:t>
      </w:r>
      <w:r w:rsidR="002F068B">
        <w:t xml:space="preserve"> (stary) </w:t>
      </w:r>
      <w:r w:rsidRPr="00DC5920">
        <w:t xml:space="preserve">w języku </w:t>
      </w:r>
      <w:hyperlink r:id="rId21" w:tooltip="Język keczua" w:history="1">
        <w:r w:rsidRPr="00DC5920">
          <w:rPr>
            <w:rStyle w:val="Hipercze"/>
            <w:color w:val="auto"/>
          </w:rPr>
          <w:t>keczua</w:t>
        </w:r>
      </w:hyperlink>
      <w:r w:rsidRPr="00DC5920">
        <w:t xml:space="preserve"> i zapożyczonego z hiszpańskiego słowa </w:t>
      </w:r>
      <w:r w:rsidRPr="00DC5920">
        <w:rPr>
          <w:i/>
          <w:iCs/>
        </w:rPr>
        <w:t>pico</w:t>
      </w:r>
      <w:r w:rsidRPr="00DC5920">
        <w:t xml:space="preserve"> (szczyt). Oryginalnie miasto nazywało się </w:t>
      </w:r>
      <w:proofErr w:type="spellStart"/>
      <w:r w:rsidRPr="00DC5920">
        <w:t>Patallaqta</w:t>
      </w:r>
      <w:proofErr w:type="spellEnd"/>
      <w:r w:rsidRPr="00DC5920">
        <w:t xml:space="preserve">, od </w:t>
      </w:r>
      <w:hyperlink r:id="rId22" w:tooltip="Język keczua" w:history="1">
        <w:proofErr w:type="spellStart"/>
        <w:r w:rsidRPr="00DC5920">
          <w:rPr>
            <w:rStyle w:val="Hipercze"/>
            <w:color w:val="auto"/>
          </w:rPr>
          <w:t>keczuańskich</w:t>
        </w:r>
        <w:proofErr w:type="spellEnd"/>
      </w:hyperlink>
      <w:r w:rsidRPr="00DC5920">
        <w:t xml:space="preserve"> słów </w:t>
      </w:r>
      <w:r w:rsidRPr="00DC5920">
        <w:rPr>
          <w:i/>
          <w:iCs/>
        </w:rPr>
        <w:t>pata</w:t>
      </w:r>
      <w:r w:rsidRPr="00DC5920">
        <w:t xml:space="preserve"> (stopień, schodek) i </w:t>
      </w:r>
      <w:proofErr w:type="spellStart"/>
      <w:r w:rsidRPr="00DC5920">
        <w:rPr>
          <w:i/>
          <w:iCs/>
        </w:rPr>
        <w:t>llaqta</w:t>
      </w:r>
      <w:proofErr w:type="spellEnd"/>
      <w:r w:rsidRPr="00DC5920">
        <w:t xml:space="preserve"> (miasto).</w:t>
      </w:r>
      <w:r w:rsidR="002F068B">
        <w:t xml:space="preserve"> </w:t>
      </w:r>
      <w:r w:rsidRPr="00DC5920">
        <w:t xml:space="preserve">Ruiny miasta początkowo utożsamiano z </w:t>
      </w:r>
      <w:hyperlink r:id="rId23" w:tooltip="Vilcabamba" w:history="1">
        <w:proofErr w:type="spellStart"/>
        <w:r w:rsidRPr="00DC5920">
          <w:rPr>
            <w:rStyle w:val="Hipercze"/>
            <w:color w:val="auto"/>
          </w:rPr>
          <w:t>Vilcabambą</w:t>
        </w:r>
        <w:proofErr w:type="spellEnd"/>
      </w:hyperlink>
      <w:r w:rsidRPr="00DC5920">
        <w:t xml:space="preserve">, ostatnią stolicą Inków. Na pobliskich zboczach znajdują się </w:t>
      </w:r>
      <w:hyperlink r:id="rId24" w:tooltip="Tarasy rolne" w:history="1">
        <w:r w:rsidRPr="00DC5920">
          <w:rPr>
            <w:rStyle w:val="Hipercze"/>
            <w:color w:val="auto"/>
          </w:rPr>
          <w:t>tarasy rolne</w:t>
        </w:r>
      </w:hyperlink>
      <w:r w:rsidRPr="00DC5920">
        <w:t xml:space="preserve">. Miasto-twierdza zostało zbudowane z jasnego </w:t>
      </w:r>
      <w:hyperlink r:id="rId25" w:tooltip="Granit" w:history="1">
        <w:r w:rsidRPr="00DC5920">
          <w:rPr>
            <w:rStyle w:val="Hipercze"/>
            <w:color w:val="auto"/>
          </w:rPr>
          <w:t>granitu</w:t>
        </w:r>
      </w:hyperlink>
      <w:r w:rsidRPr="00DC5920">
        <w:t xml:space="preserve">. Budowniczowie maksymalnie wykorzystali rzeźbę terenu łącząc mury z istniejącymi wcześniej skałami. W niższej, wschodniej części miasta znajdują się pozostałości dzielnic mieszkalnych. Położona wyżej część zachodnia to zabudowania centrum kulturowego. Stąd można przejść do położonego najwyżej obserwatorium astronomicznego. </w:t>
      </w:r>
      <w:proofErr w:type="spellStart"/>
      <w:r w:rsidRPr="00DC5920">
        <w:rPr>
          <w:i/>
          <w:iCs/>
        </w:rPr>
        <w:t>Intihuatana</w:t>
      </w:r>
      <w:proofErr w:type="spellEnd"/>
      <w:r w:rsidRPr="00DC5920">
        <w:t xml:space="preserve"> (miejsce, gdzie przystaje słońce). Kamienny słup stojący</w:t>
      </w:r>
      <w:r w:rsidR="007A254D">
        <w:t xml:space="preserve"> w centrum został wyrzeźbiony</w:t>
      </w:r>
      <w:r w:rsidR="002F068B">
        <w:t xml:space="preserve"> </w:t>
      </w:r>
      <w:r w:rsidRPr="00DC5920">
        <w:t xml:space="preserve">w litej skale. Obserwacje </w:t>
      </w:r>
      <w:r w:rsidRPr="00DC5920">
        <w:lastRenderedPageBreak/>
        <w:t>astronomiczne prowadzone były także ze zbudowanej na planie podkowy Wieży Słońca oraz Świątyni Trzech Okien. Budowle te miały tak usytuowane otwory okienne, aby padające przez nie słońce podczas przesilenia zimowego oświetlało kamień we wnętrzu pomieszczenia.</w:t>
      </w:r>
      <w:r w:rsidR="002F068B">
        <w:t xml:space="preserve"> </w:t>
      </w:r>
      <w:r w:rsidRPr="00DC5920">
        <w:t>Położone na różnych poziomach miasto miało system kanałów doprowadzających wodę zebraną w wykutych w skale zbiornikach. Najbardziej widocznym elementem architektury są wszechobecne schody. Doliczono się 1200 stopni. Zapewniały one komunikację wewnątrz tego położonego na różnych poziomach miasta.</w:t>
      </w:r>
      <w:r w:rsidR="002F068B">
        <w:t xml:space="preserve"> </w:t>
      </w:r>
      <w:r w:rsidRPr="00DC5920">
        <w:t xml:space="preserve">Badania archeologiczne ujawniły, że znaczącą większość pochowanych w Machu </w:t>
      </w:r>
      <w:proofErr w:type="spellStart"/>
      <w:r w:rsidRPr="00DC5920">
        <w:t>Picchu</w:t>
      </w:r>
      <w:proofErr w:type="spellEnd"/>
      <w:r w:rsidRPr="00DC5920">
        <w:t xml:space="preserve"> stanowiły kobiety (na dziesięć szkieletów tylko jeden należał do mężczyzny). Dało to podstawę do stwierdzeń, że Machu </w:t>
      </w:r>
      <w:proofErr w:type="spellStart"/>
      <w:r w:rsidRPr="00DC5920">
        <w:t>Picchu</w:t>
      </w:r>
      <w:proofErr w:type="spellEnd"/>
      <w:r w:rsidRPr="00DC5920">
        <w:t xml:space="preserve"> było sanktuarium </w:t>
      </w:r>
      <w:hyperlink r:id="rId26" w:tooltip="Acllahuasi" w:history="1">
        <w:r w:rsidRPr="00DC5920">
          <w:rPr>
            <w:rStyle w:val="Hipercze"/>
            <w:color w:val="auto"/>
          </w:rPr>
          <w:t>Dziewic Słońca</w:t>
        </w:r>
      </w:hyperlink>
      <w:r w:rsidRPr="00DC5920">
        <w:t xml:space="preserve"> a nie typowym miastem czy twierdzą. Obok ludzkich szkieletów odnaleziono także szczątki wymarłych przed setkami lat zwierząt, które były prawdopodobne zostawiane w grobowcach jako pożywienie dla zmarłych.</w:t>
      </w:r>
    </w:p>
    <w:p w:rsidR="00D063D7" w:rsidRDefault="00D063D7" w:rsidP="0053716E">
      <w:pPr>
        <w:pStyle w:val="NormalnyWeb"/>
        <w:jc w:val="both"/>
      </w:pPr>
    </w:p>
    <w:p w:rsidR="001C0948" w:rsidRPr="00DC5920" w:rsidRDefault="001C0948" w:rsidP="001C0948">
      <w:pPr>
        <w:pStyle w:val="Nagwek1"/>
        <w:spacing w:line="288" w:lineRule="atLeast"/>
        <w:rPr>
          <w:sz w:val="24"/>
          <w:szCs w:val="24"/>
          <w:u w:val="single"/>
          <w:lang w:val="en-US"/>
        </w:rPr>
      </w:pPr>
      <w:proofErr w:type="spellStart"/>
      <w:r w:rsidRPr="00DC5920">
        <w:rPr>
          <w:sz w:val="24"/>
          <w:szCs w:val="24"/>
          <w:u w:val="single"/>
          <w:lang w:val="en-US"/>
        </w:rPr>
        <w:t>Museu</w:t>
      </w:r>
      <w:proofErr w:type="spellEnd"/>
      <w:r w:rsidRPr="00DC5920">
        <w:rPr>
          <w:sz w:val="24"/>
          <w:szCs w:val="24"/>
          <w:u w:val="single"/>
          <w:lang w:val="en-US"/>
        </w:rPr>
        <w:t xml:space="preserve"> de Arte de São Paulo</w:t>
      </w:r>
      <w:r w:rsidR="00D063D7">
        <w:rPr>
          <w:sz w:val="24"/>
          <w:szCs w:val="24"/>
          <w:u w:val="single"/>
          <w:lang w:val="en-US"/>
        </w:rPr>
        <w:t xml:space="preserve"> (Museum </w:t>
      </w:r>
      <w:proofErr w:type="spellStart"/>
      <w:r w:rsidR="00D063D7">
        <w:rPr>
          <w:sz w:val="24"/>
          <w:szCs w:val="24"/>
          <w:u w:val="single"/>
          <w:lang w:val="en-US"/>
        </w:rPr>
        <w:t>Sztuki</w:t>
      </w:r>
      <w:proofErr w:type="spellEnd"/>
      <w:r w:rsidR="00D063D7">
        <w:rPr>
          <w:sz w:val="24"/>
          <w:szCs w:val="24"/>
          <w:u w:val="single"/>
          <w:lang w:val="en-US"/>
        </w:rPr>
        <w:t xml:space="preserve"> w Sao Paulo).</w:t>
      </w:r>
    </w:p>
    <w:p w:rsidR="008B578B" w:rsidRPr="001C0948" w:rsidRDefault="008B578B" w:rsidP="001C0948">
      <w:pPr>
        <w:pStyle w:val="Nagwek1"/>
        <w:spacing w:line="288" w:lineRule="atLeast"/>
        <w:rPr>
          <w:lang w:val="en-US"/>
        </w:rPr>
      </w:pPr>
      <w:r>
        <w:rPr>
          <w:noProof/>
          <w:color w:val="0000FF"/>
          <w:sz w:val="18"/>
          <w:szCs w:val="18"/>
        </w:rPr>
        <w:drawing>
          <wp:inline distT="0" distB="0" distL="0" distR="0">
            <wp:extent cx="2043667" cy="1311921"/>
            <wp:effectExtent l="19050" t="0" r="0" b="0"/>
            <wp:docPr id="81" name="Obraz 81" descr="Budynek główny">
              <a:hlinkClick xmlns:a="http://schemas.openxmlformats.org/drawingml/2006/main" r:id="rId27" tooltip="&quot;Budynek głów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udynek główny">
                      <a:hlinkClick r:id="rId27" tooltip="&quot;Budynek główny&quot;"/>
                    </pic:cNvPr>
                    <pic:cNvPicPr>
                      <a:picLocks noChangeAspect="1" noChangeArrowheads="1"/>
                    </pic:cNvPicPr>
                  </pic:nvPicPr>
                  <pic:blipFill>
                    <a:blip r:embed="rId28" cstate="print"/>
                    <a:srcRect/>
                    <a:stretch>
                      <a:fillRect/>
                    </a:stretch>
                  </pic:blipFill>
                  <pic:spPr bwMode="auto">
                    <a:xfrm>
                      <a:off x="0" y="0"/>
                      <a:ext cx="2043934" cy="1312093"/>
                    </a:xfrm>
                    <a:prstGeom prst="rect">
                      <a:avLst/>
                    </a:prstGeom>
                    <a:noFill/>
                    <a:ln w="9525">
                      <a:noFill/>
                      <a:miter lim="800000"/>
                      <a:headEnd/>
                      <a:tailEnd/>
                    </a:ln>
                  </pic:spPr>
                </pic:pic>
              </a:graphicData>
            </a:graphic>
          </wp:inline>
        </w:drawing>
      </w:r>
    </w:p>
    <w:p w:rsidR="001C0948" w:rsidRPr="001C0948" w:rsidRDefault="001C0948" w:rsidP="00E00B38">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1C0948">
        <w:rPr>
          <w:rFonts w:ascii="Times New Roman" w:eastAsia="Times New Roman" w:hAnsi="Times New Roman" w:cs="Times New Roman"/>
          <w:bCs/>
          <w:sz w:val="24"/>
          <w:szCs w:val="24"/>
          <w:lang w:eastAsia="pl-PL"/>
        </w:rPr>
        <w:t>Museu</w:t>
      </w:r>
      <w:proofErr w:type="spellEnd"/>
      <w:r w:rsidRPr="001C0948">
        <w:rPr>
          <w:rFonts w:ascii="Times New Roman" w:eastAsia="Times New Roman" w:hAnsi="Times New Roman" w:cs="Times New Roman"/>
          <w:bCs/>
          <w:sz w:val="24"/>
          <w:szCs w:val="24"/>
          <w:lang w:eastAsia="pl-PL"/>
        </w:rPr>
        <w:t xml:space="preserve"> de </w:t>
      </w:r>
      <w:proofErr w:type="spellStart"/>
      <w:r w:rsidRPr="001C0948">
        <w:rPr>
          <w:rFonts w:ascii="Times New Roman" w:eastAsia="Times New Roman" w:hAnsi="Times New Roman" w:cs="Times New Roman"/>
          <w:bCs/>
          <w:sz w:val="24"/>
          <w:szCs w:val="24"/>
          <w:lang w:eastAsia="pl-PL"/>
        </w:rPr>
        <w:t>Arte</w:t>
      </w:r>
      <w:proofErr w:type="spellEnd"/>
      <w:r w:rsidRPr="001C0948">
        <w:rPr>
          <w:rFonts w:ascii="Times New Roman" w:eastAsia="Times New Roman" w:hAnsi="Times New Roman" w:cs="Times New Roman"/>
          <w:bCs/>
          <w:sz w:val="24"/>
          <w:szCs w:val="24"/>
          <w:lang w:eastAsia="pl-PL"/>
        </w:rPr>
        <w:t xml:space="preserve"> de </w:t>
      </w:r>
      <w:proofErr w:type="spellStart"/>
      <w:r w:rsidRPr="001C0948">
        <w:rPr>
          <w:rFonts w:ascii="Times New Roman" w:eastAsia="Times New Roman" w:hAnsi="Times New Roman" w:cs="Times New Roman"/>
          <w:bCs/>
          <w:sz w:val="24"/>
          <w:szCs w:val="24"/>
          <w:lang w:eastAsia="pl-PL"/>
        </w:rPr>
        <w:t>São</w:t>
      </w:r>
      <w:proofErr w:type="spellEnd"/>
      <w:r w:rsidRPr="001C0948">
        <w:rPr>
          <w:rFonts w:ascii="Times New Roman" w:eastAsia="Times New Roman" w:hAnsi="Times New Roman" w:cs="Times New Roman"/>
          <w:bCs/>
          <w:sz w:val="24"/>
          <w:szCs w:val="24"/>
          <w:lang w:eastAsia="pl-PL"/>
        </w:rPr>
        <w:t xml:space="preserve"> Paulo</w:t>
      </w:r>
      <w:r w:rsidRPr="001C0948">
        <w:rPr>
          <w:rFonts w:ascii="Times New Roman" w:eastAsia="Times New Roman" w:hAnsi="Times New Roman" w:cs="Times New Roman"/>
          <w:sz w:val="24"/>
          <w:szCs w:val="24"/>
          <w:lang w:eastAsia="pl-PL"/>
        </w:rPr>
        <w:t xml:space="preserve">, </w:t>
      </w:r>
      <w:r w:rsidRPr="001C0948">
        <w:rPr>
          <w:rFonts w:ascii="Times New Roman" w:eastAsia="Times New Roman" w:hAnsi="Times New Roman" w:cs="Times New Roman"/>
          <w:bCs/>
          <w:sz w:val="24"/>
          <w:szCs w:val="24"/>
          <w:lang w:eastAsia="pl-PL"/>
        </w:rPr>
        <w:t>MASP</w:t>
      </w:r>
      <w:r w:rsidR="00E00B38" w:rsidRPr="00E00B38">
        <w:rPr>
          <w:rFonts w:ascii="Times New Roman" w:eastAsia="Times New Roman" w:hAnsi="Times New Roman" w:cs="Times New Roman"/>
          <w:sz w:val="24"/>
          <w:szCs w:val="24"/>
          <w:lang w:eastAsia="pl-PL"/>
        </w:rPr>
        <w:t xml:space="preserve"> (</w:t>
      </w:r>
      <w:r w:rsidRPr="001C0948">
        <w:rPr>
          <w:rFonts w:ascii="Times New Roman" w:eastAsia="Times New Roman" w:hAnsi="Times New Roman" w:cs="Times New Roman"/>
          <w:sz w:val="24"/>
          <w:szCs w:val="24"/>
          <w:lang w:eastAsia="pl-PL"/>
        </w:rPr>
        <w:t xml:space="preserve">Muzeum sztuki w </w:t>
      </w:r>
      <w:proofErr w:type="spellStart"/>
      <w:r w:rsidRPr="001C0948">
        <w:rPr>
          <w:rFonts w:ascii="Times New Roman" w:eastAsia="Times New Roman" w:hAnsi="Times New Roman" w:cs="Times New Roman"/>
          <w:sz w:val="24"/>
          <w:szCs w:val="24"/>
          <w:lang w:eastAsia="pl-PL"/>
        </w:rPr>
        <w:t>São</w:t>
      </w:r>
      <w:proofErr w:type="spellEnd"/>
      <w:r w:rsidRPr="001C0948">
        <w:rPr>
          <w:rFonts w:ascii="Times New Roman" w:eastAsia="Times New Roman" w:hAnsi="Times New Roman" w:cs="Times New Roman"/>
          <w:sz w:val="24"/>
          <w:szCs w:val="24"/>
          <w:lang w:eastAsia="pl-PL"/>
        </w:rPr>
        <w:t xml:space="preserve"> Paulo) to </w:t>
      </w:r>
      <w:hyperlink r:id="rId29" w:tooltip="Galeria sztuki" w:history="1">
        <w:r w:rsidRPr="00E00B38">
          <w:rPr>
            <w:rFonts w:ascii="Times New Roman" w:eastAsia="Times New Roman" w:hAnsi="Times New Roman" w:cs="Times New Roman"/>
            <w:sz w:val="24"/>
            <w:szCs w:val="24"/>
            <w:lang w:eastAsia="pl-PL"/>
          </w:rPr>
          <w:t>galeria sztuki</w:t>
        </w:r>
      </w:hyperlink>
      <w:r w:rsidRPr="001C0948">
        <w:rPr>
          <w:rFonts w:ascii="Times New Roman" w:eastAsia="Times New Roman" w:hAnsi="Times New Roman" w:cs="Times New Roman"/>
          <w:sz w:val="24"/>
          <w:szCs w:val="24"/>
          <w:lang w:eastAsia="pl-PL"/>
        </w:rPr>
        <w:t xml:space="preserve"> położona w </w:t>
      </w:r>
      <w:hyperlink r:id="rId30" w:tooltip="São Paulo" w:history="1">
        <w:proofErr w:type="spellStart"/>
        <w:r w:rsidRPr="00E00B38">
          <w:rPr>
            <w:rFonts w:ascii="Times New Roman" w:eastAsia="Times New Roman" w:hAnsi="Times New Roman" w:cs="Times New Roman"/>
            <w:sz w:val="24"/>
            <w:szCs w:val="24"/>
            <w:lang w:eastAsia="pl-PL"/>
          </w:rPr>
          <w:t>São</w:t>
        </w:r>
        <w:proofErr w:type="spellEnd"/>
        <w:r w:rsidRPr="00E00B38">
          <w:rPr>
            <w:rFonts w:ascii="Times New Roman" w:eastAsia="Times New Roman" w:hAnsi="Times New Roman" w:cs="Times New Roman"/>
            <w:sz w:val="24"/>
            <w:szCs w:val="24"/>
            <w:lang w:eastAsia="pl-PL"/>
          </w:rPr>
          <w:t xml:space="preserve"> Paulo</w:t>
        </w:r>
      </w:hyperlink>
      <w:r w:rsidRPr="001C0948">
        <w:rPr>
          <w:rFonts w:ascii="Times New Roman" w:eastAsia="Times New Roman" w:hAnsi="Times New Roman" w:cs="Times New Roman"/>
          <w:sz w:val="24"/>
          <w:szCs w:val="24"/>
          <w:lang w:eastAsia="pl-PL"/>
        </w:rPr>
        <w:t xml:space="preserve"> (</w:t>
      </w:r>
      <w:hyperlink r:id="rId31" w:tooltip="Brazylia" w:history="1">
        <w:r w:rsidRPr="00E00B38">
          <w:rPr>
            <w:rFonts w:ascii="Times New Roman" w:eastAsia="Times New Roman" w:hAnsi="Times New Roman" w:cs="Times New Roman"/>
            <w:sz w:val="24"/>
            <w:szCs w:val="24"/>
            <w:lang w:eastAsia="pl-PL"/>
          </w:rPr>
          <w:t>Brazylia</w:t>
        </w:r>
      </w:hyperlink>
      <w:r w:rsidRPr="001C0948">
        <w:rPr>
          <w:rFonts w:ascii="Times New Roman" w:eastAsia="Times New Roman" w:hAnsi="Times New Roman" w:cs="Times New Roman"/>
          <w:sz w:val="24"/>
          <w:szCs w:val="24"/>
          <w:lang w:eastAsia="pl-PL"/>
        </w:rPr>
        <w:t xml:space="preserve">) przy </w:t>
      </w:r>
      <w:proofErr w:type="spellStart"/>
      <w:r w:rsidRPr="001C0948">
        <w:rPr>
          <w:rFonts w:ascii="Times New Roman" w:eastAsia="Times New Roman" w:hAnsi="Times New Roman" w:cs="Times New Roman"/>
          <w:sz w:val="24"/>
          <w:szCs w:val="24"/>
          <w:lang w:eastAsia="pl-PL"/>
        </w:rPr>
        <w:t>Avenida</w:t>
      </w:r>
      <w:proofErr w:type="spellEnd"/>
      <w:r w:rsidRPr="001C0948">
        <w:rPr>
          <w:rFonts w:ascii="Times New Roman" w:eastAsia="Times New Roman" w:hAnsi="Times New Roman" w:cs="Times New Roman"/>
          <w:sz w:val="24"/>
          <w:szCs w:val="24"/>
          <w:lang w:eastAsia="pl-PL"/>
        </w:rPr>
        <w:t xml:space="preserve"> </w:t>
      </w:r>
      <w:proofErr w:type="spellStart"/>
      <w:r w:rsidRPr="001C0948">
        <w:rPr>
          <w:rFonts w:ascii="Times New Roman" w:eastAsia="Times New Roman" w:hAnsi="Times New Roman" w:cs="Times New Roman"/>
          <w:sz w:val="24"/>
          <w:szCs w:val="24"/>
          <w:lang w:eastAsia="pl-PL"/>
        </w:rPr>
        <w:t>Paulista</w:t>
      </w:r>
      <w:proofErr w:type="spellEnd"/>
      <w:r w:rsidR="0053716E" w:rsidRPr="00E00B38">
        <w:rPr>
          <w:rFonts w:ascii="Times New Roman" w:eastAsia="Times New Roman" w:hAnsi="Times New Roman" w:cs="Times New Roman"/>
          <w:sz w:val="24"/>
          <w:szCs w:val="24"/>
          <w:vertAlign w:val="superscript"/>
          <w:lang w:eastAsia="pl-PL"/>
        </w:rPr>
        <w:t xml:space="preserve">. </w:t>
      </w:r>
      <w:r w:rsidRPr="001C0948">
        <w:rPr>
          <w:rFonts w:ascii="Times New Roman" w:eastAsia="Times New Roman" w:hAnsi="Times New Roman" w:cs="Times New Roman"/>
          <w:sz w:val="24"/>
          <w:szCs w:val="24"/>
          <w:lang w:eastAsia="pl-PL"/>
        </w:rPr>
        <w:t xml:space="preserve">Powszechnie znane ze swej głównej siedziby, betonowo-szklanego budynku, zaprojektowanego przez </w:t>
      </w:r>
      <w:hyperlink r:id="rId32" w:tooltip="Lina Bo Bardi" w:history="1">
        <w:r w:rsidRPr="00E00B38">
          <w:rPr>
            <w:rFonts w:ascii="Times New Roman" w:eastAsia="Times New Roman" w:hAnsi="Times New Roman" w:cs="Times New Roman"/>
            <w:sz w:val="24"/>
            <w:szCs w:val="24"/>
            <w:lang w:eastAsia="pl-PL"/>
          </w:rPr>
          <w:t xml:space="preserve">Linę Bo </w:t>
        </w:r>
        <w:proofErr w:type="spellStart"/>
        <w:r w:rsidRPr="00E00B38">
          <w:rPr>
            <w:rFonts w:ascii="Times New Roman" w:eastAsia="Times New Roman" w:hAnsi="Times New Roman" w:cs="Times New Roman"/>
            <w:sz w:val="24"/>
            <w:szCs w:val="24"/>
            <w:lang w:eastAsia="pl-PL"/>
          </w:rPr>
          <w:t>Bardi</w:t>
        </w:r>
        <w:proofErr w:type="spellEnd"/>
      </w:hyperlink>
      <w:r w:rsidRPr="001C0948">
        <w:rPr>
          <w:rFonts w:ascii="Times New Roman" w:eastAsia="Times New Roman" w:hAnsi="Times New Roman" w:cs="Times New Roman"/>
          <w:sz w:val="24"/>
          <w:szCs w:val="24"/>
          <w:lang w:eastAsia="pl-PL"/>
        </w:rPr>
        <w:t>, którego główna konstrukcja, długa na ponad 74 m, jest zawieszona nad ziemią i podtrzymywana przez dwa boczne dźwigary. Jest ona uważana za znak rozpoznawczy miasta i główny symbol nowoczesnej architektury w Brazylii</w:t>
      </w:r>
      <w:r w:rsidR="0053716E" w:rsidRPr="00E00B38">
        <w:rPr>
          <w:rFonts w:ascii="Times New Roman" w:eastAsia="Times New Roman" w:hAnsi="Times New Roman" w:cs="Times New Roman"/>
          <w:sz w:val="24"/>
          <w:szCs w:val="24"/>
          <w:lang w:eastAsia="pl-PL"/>
        </w:rPr>
        <w:t>.</w:t>
      </w:r>
      <w:r w:rsidR="002F068B">
        <w:rPr>
          <w:rFonts w:ascii="Times New Roman" w:eastAsia="Times New Roman" w:hAnsi="Times New Roman" w:cs="Times New Roman"/>
          <w:sz w:val="24"/>
          <w:szCs w:val="24"/>
          <w:lang w:eastAsia="pl-PL"/>
        </w:rPr>
        <w:t xml:space="preserve"> </w:t>
      </w:r>
      <w:r w:rsidRPr="001C0948">
        <w:rPr>
          <w:rFonts w:ascii="Times New Roman" w:eastAsia="Times New Roman" w:hAnsi="Times New Roman" w:cs="Times New Roman"/>
          <w:sz w:val="24"/>
          <w:szCs w:val="24"/>
          <w:lang w:eastAsia="pl-PL"/>
        </w:rPr>
        <w:t xml:space="preserve">Muzeum jest instytucją typu </w:t>
      </w:r>
      <w:hyperlink r:id="rId33" w:tooltip="Organizacja non-profit" w:history="1">
        <w:r w:rsidRPr="00E00B38">
          <w:rPr>
            <w:rFonts w:ascii="Times New Roman" w:eastAsia="Times New Roman" w:hAnsi="Times New Roman" w:cs="Times New Roman"/>
            <w:sz w:val="24"/>
            <w:szCs w:val="24"/>
            <w:lang w:eastAsia="pl-PL"/>
          </w:rPr>
          <w:t>non-profit</w:t>
        </w:r>
      </w:hyperlink>
      <w:r w:rsidRPr="001C0948">
        <w:rPr>
          <w:rFonts w:ascii="Times New Roman" w:eastAsia="Times New Roman" w:hAnsi="Times New Roman" w:cs="Times New Roman"/>
          <w:sz w:val="24"/>
          <w:szCs w:val="24"/>
          <w:lang w:eastAsia="pl-PL"/>
        </w:rPr>
        <w:t xml:space="preserve">. Zostało powołane do życia w 1947 przez brazylijskiego polityka i prawnika </w:t>
      </w:r>
      <w:hyperlink r:id="rId34" w:tooltip="Assis Chateaubriand" w:history="1">
        <w:proofErr w:type="spellStart"/>
        <w:r w:rsidRPr="00E00B38">
          <w:rPr>
            <w:rFonts w:ascii="Times New Roman" w:eastAsia="Times New Roman" w:hAnsi="Times New Roman" w:cs="Times New Roman"/>
            <w:sz w:val="24"/>
            <w:szCs w:val="24"/>
            <w:lang w:eastAsia="pl-PL"/>
          </w:rPr>
          <w:t>Assisa</w:t>
        </w:r>
        <w:proofErr w:type="spellEnd"/>
        <w:r w:rsidRPr="00E00B38">
          <w:rPr>
            <w:rFonts w:ascii="Times New Roman" w:eastAsia="Times New Roman" w:hAnsi="Times New Roman" w:cs="Times New Roman"/>
            <w:sz w:val="24"/>
            <w:szCs w:val="24"/>
            <w:lang w:eastAsia="pl-PL"/>
          </w:rPr>
          <w:t xml:space="preserve"> Chateaubrianda</w:t>
        </w:r>
      </w:hyperlink>
      <w:r w:rsidR="002F068B">
        <w:rPr>
          <w:rFonts w:ascii="Times New Roman" w:eastAsia="Times New Roman" w:hAnsi="Times New Roman" w:cs="Times New Roman"/>
          <w:sz w:val="24"/>
          <w:szCs w:val="24"/>
          <w:lang w:eastAsia="pl-PL"/>
        </w:rPr>
        <w:br/>
      </w:r>
      <w:r w:rsidRPr="001C0948">
        <w:rPr>
          <w:rFonts w:ascii="Times New Roman" w:eastAsia="Times New Roman" w:hAnsi="Times New Roman" w:cs="Times New Roman"/>
          <w:sz w:val="24"/>
          <w:szCs w:val="24"/>
          <w:lang w:eastAsia="pl-PL"/>
        </w:rPr>
        <w:t xml:space="preserve">i włoskiego dziennikarza i krytyka sztuki </w:t>
      </w:r>
      <w:hyperlink r:id="rId35" w:tooltip="Pietro Maria Bardi (strona nie istnieje)" w:history="1">
        <w:r w:rsidRPr="00E00B38">
          <w:rPr>
            <w:rFonts w:ascii="Times New Roman" w:eastAsia="Times New Roman" w:hAnsi="Times New Roman" w:cs="Times New Roman"/>
            <w:sz w:val="24"/>
            <w:szCs w:val="24"/>
            <w:lang w:eastAsia="pl-PL"/>
          </w:rPr>
          <w:t xml:space="preserve">Pietro Marię </w:t>
        </w:r>
        <w:proofErr w:type="spellStart"/>
        <w:r w:rsidRPr="00E00B38">
          <w:rPr>
            <w:rFonts w:ascii="Times New Roman" w:eastAsia="Times New Roman" w:hAnsi="Times New Roman" w:cs="Times New Roman"/>
            <w:sz w:val="24"/>
            <w:szCs w:val="24"/>
            <w:lang w:eastAsia="pl-PL"/>
          </w:rPr>
          <w:t>Bardiego</w:t>
        </w:r>
        <w:proofErr w:type="spellEnd"/>
      </w:hyperlink>
      <w:r w:rsidRPr="001C0948">
        <w:rPr>
          <w:rFonts w:ascii="Times New Roman" w:eastAsia="Times New Roman" w:hAnsi="Times New Roman" w:cs="Times New Roman"/>
          <w:sz w:val="24"/>
          <w:szCs w:val="24"/>
          <w:lang w:eastAsia="pl-PL"/>
        </w:rPr>
        <w:t>, który został pierwszym kuratorem placówki. Misją MASP jest popularyzacja sztuki i awans kulturalny społeczeństwa brazylijskiego</w:t>
      </w:r>
      <w:r w:rsidR="00E00B38" w:rsidRPr="00E00B38">
        <w:rPr>
          <w:rFonts w:ascii="Times New Roman" w:eastAsia="Times New Roman" w:hAnsi="Times New Roman" w:cs="Times New Roman"/>
          <w:sz w:val="24"/>
          <w:szCs w:val="24"/>
          <w:lang w:eastAsia="pl-PL"/>
        </w:rPr>
        <w:t>.</w:t>
      </w:r>
      <w:r w:rsidR="00E00B38" w:rsidRPr="00E00B38">
        <w:rPr>
          <w:rFonts w:ascii="Times New Roman" w:eastAsia="Times New Roman" w:hAnsi="Times New Roman" w:cs="Times New Roman"/>
          <w:sz w:val="24"/>
          <w:szCs w:val="24"/>
          <w:vertAlign w:val="superscript"/>
          <w:lang w:eastAsia="pl-PL"/>
        </w:rPr>
        <w:t xml:space="preserve"> </w:t>
      </w:r>
      <w:r w:rsidRPr="001C0948">
        <w:rPr>
          <w:rFonts w:ascii="Times New Roman" w:eastAsia="Times New Roman" w:hAnsi="Times New Roman" w:cs="Times New Roman"/>
          <w:sz w:val="24"/>
          <w:szCs w:val="24"/>
          <w:lang w:eastAsia="pl-PL"/>
        </w:rPr>
        <w:t>Było ono pierwszym brazylijskim muzeum, które zainteresowało się powojennymi tendencjami artystycznymi.</w:t>
      </w:r>
    </w:p>
    <w:p w:rsidR="008B578B" w:rsidRDefault="001C0948" w:rsidP="00E00B3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C0948">
        <w:rPr>
          <w:rFonts w:ascii="Times New Roman" w:eastAsia="Times New Roman" w:hAnsi="Times New Roman" w:cs="Times New Roman"/>
          <w:sz w:val="24"/>
          <w:szCs w:val="24"/>
          <w:lang w:eastAsia="pl-PL"/>
        </w:rPr>
        <w:t xml:space="preserve">Muzeum cieszy się międzynarodową renomą dzięki swej kolekcji sztuki zachodnioeuropejskiej, uważanej za najpiękniejszą w Ameryce Łacińskiej i na całej </w:t>
      </w:r>
      <w:r w:rsidRPr="00E00B38">
        <w:rPr>
          <w:rFonts w:ascii="Times New Roman" w:eastAsia="Times New Roman" w:hAnsi="Times New Roman" w:cs="Times New Roman"/>
          <w:sz w:val="24"/>
          <w:szCs w:val="24"/>
          <w:lang w:eastAsia="pl-PL"/>
        </w:rPr>
        <w:t>południowej półkul</w:t>
      </w:r>
      <w:r w:rsidR="00E00B38" w:rsidRPr="00E00B38">
        <w:rPr>
          <w:rFonts w:ascii="Times New Roman" w:eastAsia="Times New Roman" w:hAnsi="Times New Roman" w:cs="Times New Roman"/>
          <w:sz w:val="24"/>
          <w:szCs w:val="24"/>
          <w:lang w:eastAsia="pl-PL"/>
        </w:rPr>
        <w:t xml:space="preserve">i. Ma </w:t>
      </w:r>
      <w:r w:rsidRPr="001C0948">
        <w:rPr>
          <w:rFonts w:ascii="Times New Roman" w:eastAsia="Times New Roman" w:hAnsi="Times New Roman" w:cs="Times New Roman"/>
          <w:sz w:val="24"/>
          <w:szCs w:val="24"/>
          <w:lang w:eastAsia="pl-PL"/>
        </w:rPr>
        <w:t xml:space="preserve">ponadto znaczący zbiór sztuki brazylijskiej, druków, rysunków jak również mniejsze kolekcje sztuki afrykańskiej i azjatyckiej, sztuki antycznej i </w:t>
      </w:r>
      <w:hyperlink r:id="rId36" w:tooltip="Rzemiosło artystyczne" w:history="1">
        <w:r w:rsidRPr="00E00B38">
          <w:rPr>
            <w:rFonts w:ascii="Times New Roman" w:eastAsia="Times New Roman" w:hAnsi="Times New Roman" w:cs="Times New Roman"/>
            <w:sz w:val="24"/>
            <w:szCs w:val="24"/>
            <w:lang w:eastAsia="pl-PL"/>
          </w:rPr>
          <w:t>rzemiosła artystycznego</w:t>
        </w:r>
      </w:hyperlink>
      <w:r w:rsidRPr="001C0948">
        <w:rPr>
          <w:rFonts w:ascii="Times New Roman" w:eastAsia="Times New Roman" w:hAnsi="Times New Roman" w:cs="Times New Roman"/>
          <w:sz w:val="24"/>
          <w:szCs w:val="24"/>
          <w:lang w:eastAsia="pl-PL"/>
        </w:rPr>
        <w:t xml:space="preserve"> oraz innych eksponatów w liczbie po</w:t>
      </w:r>
      <w:r w:rsidR="00E00B38">
        <w:rPr>
          <w:rFonts w:ascii="Times New Roman" w:eastAsia="Times New Roman" w:hAnsi="Times New Roman" w:cs="Times New Roman"/>
          <w:sz w:val="24"/>
          <w:szCs w:val="24"/>
          <w:lang w:eastAsia="pl-PL"/>
        </w:rPr>
        <w:t>nad 8000. MASP to również jedna</w:t>
      </w:r>
      <w:r w:rsidR="00E00B38">
        <w:rPr>
          <w:rFonts w:ascii="Times New Roman" w:eastAsia="Times New Roman" w:hAnsi="Times New Roman" w:cs="Times New Roman"/>
          <w:sz w:val="24"/>
          <w:szCs w:val="24"/>
          <w:lang w:eastAsia="pl-PL"/>
        </w:rPr>
        <w:br/>
      </w:r>
      <w:r w:rsidRPr="001C0948">
        <w:rPr>
          <w:rFonts w:ascii="Times New Roman" w:eastAsia="Times New Roman" w:hAnsi="Times New Roman" w:cs="Times New Roman"/>
          <w:sz w:val="24"/>
          <w:szCs w:val="24"/>
          <w:lang w:eastAsia="pl-PL"/>
        </w:rPr>
        <w:t>z największych bibliotek w Brazylii. Cała kolekcja muzeum została umieszczona na liście dziedzictwa narodowego Brazylii.</w:t>
      </w:r>
      <w:r w:rsidR="00E00B38" w:rsidRPr="00E00B38">
        <w:rPr>
          <w:rFonts w:ascii="Times New Roman" w:eastAsia="Times New Roman" w:hAnsi="Times New Roman" w:cs="Times New Roman"/>
          <w:sz w:val="24"/>
          <w:szCs w:val="24"/>
          <w:lang w:eastAsia="pl-PL"/>
        </w:rPr>
        <w:t xml:space="preserve"> </w:t>
      </w:r>
      <w:r w:rsidRPr="001C0948">
        <w:rPr>
          <w:rFonts w:ascii="Times New Roman" w:eastAsia="Times New Roman" w:hAnsi="Times New Roman" w:cs="Times New Roman"/>
          <w:sz w:val="24"/>
          <w:szCs w:val="24"/>
          <w:lang w:eastAsia="pl-PL"/>
        </w:rPr>
        <w:t>W 2007 muzeum odwiedziło 624000 gości.</w:t>
      </w:r>
      <w:r w:rsidR="002F068B">
        <w:rPr>
          <w:rFonts w:ascii="Times New Roman" w:eastAsia="Times New Roman" w:hAnsi="Times New Roman" w:cs="Times New Roman"/>
          <w:sz w:val="24"/>
          <w:szCs w:val="24"/>
          <w:lang w:eastAsia="pl-PL"/>
        </w:rPr>
        <w:t xml:space="preserve"> </w:t>
      </w:r>
      <w:r w:rsidR="001D16B2" w:rsidRPr="00E00B38">
        <w:rPr>
          <w:rFonts w:ascii="Times New Roman" w:hAnsi="Times New Roman" w:cs="Times New Roman"/>
          <w:sz w:val="24"/>
          <w:szCs w:val="24"/>
        </w:rPr>
        <w:t xml:space="preserve">2 października 1947 miała miejsce inauguracja muzeum i udostępnienie go dla publiczności; wystawiono wówczas pierwsze nabytki, wśród nich </w:t>
      </w:r>
      <w:hyperlink r:id="rId37" w:tooltip="Płótno" w:history="1">
        <w:r w:rsidR="001D16B2" w:rsidRPr="00E00B38">
          <w:rPr>
            <w:rStyle w:val="Hipercze"/>
            <w:rFonts w:ascii="Times New Roman" w:hAnsi="Times New Roman" w:cs="Times New Roman"/>
            <w:color w:val="auto"/>
            <w:sz w:val="24"/>
            <w:szCs w:val="24"/>
            <w:u w:val="none"/>
          </w:rPr>
          <w:t>płótna</w:t>
        </w:r>
      </w:hyperlink>
      <w:r w:rsidR="001D16B2" w:rsidRPr="00E00B38">
        <w:rPr>
          <w:rFonts w:ascii="Times New Roman" w:hAnsi="Times New Roman" w:cs="Times New Roman"/>
          <w:sz w:val="24"/>
          <w:szCs w:val="24"/>
        </w:rPr>
        <w:t xml:space="preserve"> </w:t>
      </w:r>
      <w:hyperlink r:id="rId38" w:tooltip="Pablo Picasso" w:history="1">
        <w:r w:rsidR="001D16B2" w:rsidRPr="00E00B38">
          <w:rPr>
            <w:rStyle w:val="Hipercze"/>
            <w:rFonts w:ascii="Times New Roman" w:hAnsi="Times New Roman" w:cs="Times New Roman"/>
            <w:color w:val="auto"/>
            <w:sz w:val="24"/>
            <w:szCs w:val="24"/>
            <w:u w:val="none"/>
          </w:rPr>
          <w:t>Picassa</w:t>
        </w:r>
      </w:hyperlink>
      <w:r w:rsidR="001D16B2" w:rsidRPr="00E00B38">
        <w:rPr>
          <w:rFonts w:ascii="Times New Roman" w:hAnsi="Times New Roman" w:cs="Times New Roman"/>
          <w:sz w:val="24"/>
          <w:szCs w:val="24"/>
        </w:rPr>
        <w:t xml:space="preserve"> i </w:t>
      </w:r>
      <w:hyperlink r:id="rId39" w:tooltip="Rembrandt" w:history="1">
        <w:r w:rsidR="001D16B2" w:rsidRPr="00E00B38">
          <w:rPr>
            <w:rStyle w:val="Hipercze"/>
            <w:rFonts w:ascii="Times New Roman" w:hAnsi="Times New Roman" w:cs="Times New Roman"/>
            <w:color w:val="auto"/>
            <w:sz w:val="24"/>
            <w:szCs w:val="24"/>
            <w:u w:val="none"/>
          </w:rPr>
          <w:t>Rembrandta</w:t>
        </w:r>
      </w:hyperlink>
      <w:r w:rsidR="00E00B38">
        <w:rPr>
          <w:rFonts w:ascii="Times New Roman" w:hAnsi="Times New Roman" w:cs="Times New Roman"/>
          <w:sz w:val="24"/>
          <w:szCs w:val="24"/>
        </w:rPr>
        <w:t>.</w:t>
      </w:r>
      <w:r w:rsidR="00E00B38">
        <w:rPr>
          <w:rFonts w:ascii="Times New Roman" w:hAnsi="Times New Roman" w:cs="Times New Roman"/>
          <w:sz w:val="24"/>
          <w:szCs w:val="24"/>
        </w:rPr>
        <w:br/>
      </w:r>
      <w:r w:rsidR="001D16B2" w:rsidRPr="00E00B38">
        <w:rPr>
          <w:rFonts w:ascii="Times New Roman" w:hAnsi="Times New Roman" w:cs="Times New Roman"/>
          <w:sz w:val="24"/>
          <w:szCs w:val="24"/>
        </w:rPr>
        <w:t xml:space="preserve">W pierwszych latach działalności muzeum mieściło się na pierwszym piętrze budynku zarządu </w:t>
      </w:r>
      <w:proofErr w:type="spellStart"/>
      <w:r w:rsidR="001D16B2" w:rsidRPr="00E00B38">
        <w:rPr>
          <w:rFonts w:ascii="Times New Roman" w:hAnsi="Times New Roman" w:cs="Times New Roman"/>
          <w:sz w:val="24"/>
          <w:szCs w:val="24"/>
        </w:rPr>
        <w:t>Diarios</w:t>
      </w:r>
      <w:proofErr w:type="spellEnd"/>
      <w:r w:rsidR="001D16B2" w:rsidRPr="00E00B38">
        <w:rPr>
          <w:rFonts w:ascii="Times New Roman" w:hAnsi="Times New Roman" w:cs="Times New Roman"/>
          <w:sz w:val="24"/>
          <w:szCs w:val="24"/>
        </w:rPr>
        <w:t xml:space="preserve"> </w:t>
      </w:r>
      <w:proofErr w:type="spellStart"/>
      <w:r w:rsidR="001D16B2" w:rsidRPr="00E00B38">
        <w:rPr>
          <w:rFonts w:ascii="Times New Roman" w:hAnsi="Times New Roman" w:cs="Times New Roman"/>
          <w:sz w:val="24"/>
          <w:szCs w:val="24"/>
        </w:rPr>
        <w:t>Associados</w:t>
      </w:r>
      <w:proofErr w:type="spellEnd"/>
      <w:r w:rsidR="001D16B2" w:rsidRPr="00E00B38">
        <w:rPr>
          <w:rFonts w:ascii="Times New Roman" w:hAnsi="Times New Roman" w:cs="Times New Roman"/>
          <w:sz w:val="24"/>
          <w:szCs w:val="24"/>
        </w:rPr>
        <w:t xml:space="preserve">. Linie Bo </w:t>
      </w:r>
      <w:proofErr w:type="spellStart"/>
      <w:r w:rsidR="001D16B2" w:rsidRPr="00E00B38">
        <w:rPr>
          <w:rFonts w:ascii="Times New Roman" w:hAnsi="Times New Roman" w:cs="Times New Roman"/>
          <w:sz w:val="24"/>
          <w:szCs w:val="24"/>
        </w:rPr>
        <w:t>Bardi</w:t>
      </w:r>
      <w:proofErr w:type="spellEnd"/>
      <w:r w:rsidR="001D16B2" w:rsidRPr="00E00B38">
        <w:rPr>
          <w:rFonts w:ascii="Times New Roman" w:hAnsi="Times New Roman" w:cs="Times New Roman"/>
          <w:sz w:val="24"/>
          <w:szCs w:val="24"/>
        </w:rPr>
        <w:t xml:space="preserve"> zlecono wykonanie adaptacji budynku na potrzeby muzeum; podzielone ono zostało na cztery różne działy: galerię sztuki, salę ekspozycji dydaktycznej obejmującej </w:t>
      </w:r>
      <w:hyperlink r:id="rId40" w:tooltip="Historia sztuki" w:history="1">
        <w:r w:rsidR="001D16B2" w:rsidRPr="00E00B38">
          <w:rPr>
            <w:rStyle w:val="Hipercze"/>
            <w:rFonts w:ascii="Times New Roman" w:hAnsi="Times New Roman" w:cs="Times New Roman"/>
            <w:color w:val="auto"/>
            <w:sz w:val="24"/>
            <w:szCs w:val="24"/>
            <w:u w:val="none"/>
          </w:rPr>
          <w:t>historię sztuki</w:t>
        </w:r>
      </w:hyperlink>
      <w:r w:rsidR="001D16B2" w:rsidRPr="00E00B38">
        <w:rPr>
          <w:rFonts w:ascii="Times New Roman" w:hAnsi="Times New Roman" w:cs="Times New Roman"/>
          <w:sz w:val="24"/>
          <w:szCs w:val="24"/>
        </w:rPr>
        <w:t xml:space="preserve">, salę wystaw czasowych i audytorium. </w:t>
      </w:r>
      <w:r w:rsidR="001D16B2" w:rsidRPr="00E00B38">
        <w:rPr>
          <w:rFonts w:ascii="Times New Roman" w:hAnsi="Times New Roman" w:cs="Times New Roman"/>
          <w:sz w:val="24"/>
          <w:szCs w:val="24"/>
        </w:rPr>
        <w:lastRenderedPageBreak/>
        <w:t xml:space="preserve">MASP było pierwszą brazylijską instytucją zainteresowaną nabywaniem dzieł </w:t>
      </w:r>
      <w:hyperlink r:id="rId41" w:tooltip="Modernizm (sztuka)" w:history="1">
        <w:r w:rsidR="001D16B2" w:rsidRPr="00E00B38">
          <w:rPr>
            <w:rStyle w:val="Hipercze"/>
            <w:rFonts w:ascii="Times New Roman" w:hAnsi="Times New Roman" w:cs="Times New Roman"/>
            <w:color w:val="auto"/>
            <w:sz w:val="24"/>
            <w:szCs w:val="24"/>
            <w:u w:val="none"/>
          </w:rPr>
          <w:t>sztuki nowoczesnej</w:t>
        </w:r>
      </w:hyperlink>
      <w:r w:rsidR="001D16B2" w:rsidRPr="00E00B38">
        <w:rPr>
          <w:rFonts w:ascii="Times New Roman" w:hAnsi="Times New Roman" w:cs="Times New Roman"/>
          <w:sz w:val="24"/>
          <w:szCs w:val="24"/>
        </w:rPr>
        <w:t>. Muzeum szybko stało się punk</w:t>
      </w:r>
      <w:r w:rsidR="00E00B38">
        <w:rPr>
          <w:rFonts w:ascii="Times New Roman" w:hAnsi="Times New Roman" w:cs="Times New Roman"/>
          <w:sz w:val="24"/>
          <w:szCs w:val="24"/>
        </w:rPr>
        <w:t>tem spotkań artystów, studentów</w:t>
      </w:r>
      <w:r w:rsidR="00E00B38">
        <w:rPr>
          <w:rFonts w:ascii="Times New Roman" w:hAnsi="Times New Roman" w:cs="Times New Roman"/>
          <w:sz w:val="24"/>
          <w:szCs w:val="24"/>
        </w:rPr>
        <w:br/>
      </w:r>
      <w:r w:rsidR="001D16B2" w:rsidRPr="00E00B38">
        <w:rPr>
          <w:rFonts w:ascii="Times New Roman" w:hAnsi="Times New Roman" w:cs="Times New Roman"/>
          <w:sz w:val="24"/>
          <w:szCs w:val="24"/>
        </w:rPr>
        <w:t>i intelektualistów, przyciąganych nie tylko jego zbiorami, ale również dzięki organizowanym warsztatom i kursom historii sztuki, wysta</w:t>
      </w:r>
      <w:r w:rsidR="00E00B38">
        <w:rPr>
          <w:rFonts w:ascii="Times New Roman" w:hAnsi="Times New Roman" w:cs="Times New Roman"/>
          <w:sz w:val="24"/>
          <w:szCs w:val="24"/>
        </w:rPr>
        <w:t>wom czasowym artystów krajowych</w:t>
      </w:r>
      <w:r w:rsidR="00E00B38">
        <w:rPr>
          <w:rFonts w:ascii="Times New Roman" w:hAnsi="Times New Roman" w:cs="Times New Roman"/>
          <w:sz w:val="24"/>
          <w:szCs w:val="24"/>
        </w:rPr>
        <w:br/>
      </w:r>
      <w:r w:rsidR="001D16B2" w:rsidRPr="00E00B38">
        <w:rPr>
          <w:rFonts w:ascii="Times New Roman" w:hAnsi="Times New Roman" w:cs="Times New Roman"/>
          <w:sz w:val="24"/>
          <w:szCs w:val="24"/>
        </w:rPr>
        <w:t xml:space="preserve">i zagranicznych, programem edukacyjnym. Muzeum było otwarte na prezentacje z różnych dziedzin sztuki, jak teatr, kino i muzyka. W latach 50. muzeum rozszerzyło swoją działalność dydaktyczną powołując do życia Instytut Sztuki Współczesnej (oferujący warsztaty obejmujące kursy: </w:t>
      </w:r>
      <w:hyperlink r:id="rId42" w:tooltip="Miedzioryt" w:history="1">
        <w:r w:rsidR="001D16B2" w:rsidRPr="00E00B38">
          <w:rPr>
            <w:rStyle w:val="Hipercze"/>
            <w:rFonts w:ascii="Times New Roman" w:hAnsi="Times New Roman" w:cs="Times New Roman"/>
            <w:color w:val="auto"/>
            <w:sz w:val="24"/>
            <w:szCs w:val="24"/>
            <w:u w:val="none"/>
          </w:rPr>
          <w:t>miedziorytu</w:t>
        </w:r>
      </w:hyperlink>
      <w:r w:rsidR="001D16B2" w:rsidRPr="00E00B38">
        <w:rPr>
          <w:rFonts w:ascii="Times New Roman" w:hAnsi="Times New Roman" w:cs="Times New Roman"/>
          <w:sz w:val="24"/>
          <w:szCs w:val="24"/>
        </w:rPr>
        <w:t xml:space="preserve">, </w:t>
      </w:r>
      <w:hyperlink r:id="rId43" w:tooltip="Rysunek" w:history="1">
        <w:r w:rsidR="001D16B2" w:rsidRPr="00E00B38">
          <w:rPr>
            <w:rStyle w:val="Hipercze"/>
            <w:rFonts w:ascii="Times New Roman" w:hAnsi="Times New Roman" w:cs="Times New Roman"/>
            <w:color w:val="auto"/>
            <w:sz w:val="24"/>
            <w:szCs w:val="24"/>
            <w:u w:val="none"/>
          </w:rPr>
          <w:t>rysunku</w:t>
        </w:r>
      </w:hyperlink>
      <w:r w:rsidR="001D16B2" w:rsidRPr="00E00B38">
        <w:rPr>
          <w:rFonts w:ascii="Times New Roman" w:hAnsi="Times New Roman" w:cs="Times New Roman"/>
          <w:sz w:val="24"/>
          <w:szCs w:val="24"/>
        </w:rPr>
        <w:t xml:space="preserve">, </w:t>
      </w:r>
      <w:hyperlink r:id="rId44" w:tooltip="Malarstwo" w:history="1">
        <w:r w:rsidR="001D16B2" w:rsidRPr="00E00B38">
          <w:rPr>
            <w:rStyle w:val="Hipercze"/>
            <w:rFonts w:ascii="Times New Roman" w:hAnsi="Times New Roman" w:cs="Times New Roman"/>
            <w:color w:val="auto"/>
            <w:sz w:val="24"/>
            <w:szCs w:val="24"/>
            <w:u w:val="none"/>
          </w:rPr>
          <w:t>malarstwa</w:t>
        </w:r>
      </w:hyperlink>
      <w:r w:rsidR="001D16B2" w:rsidRPr="00E00B38">
        <w:rPr>
          <w:rFonts w:ascii="Times New Roman" w:hAnsi="Times New Roman" w:cs="Times New Roman"/>
          <w:sz w:val="24"/>
          <w:szCs w:val="24"/>
        </w:rPr>
        <w:t xml:space="preserve">, </w:t>
      </w:r>
      <w:hyperlink r:id="rId45" w:tooltip="Rzeźba" w:history="1">
        <w:r w:rsidR="001D16B2" w:rsidRPr="00E00B38">
          <w:rPr>
            <w:rStyle w:val="Hipercze"/>
            <w:rFonts w:ascii="Times New Roman" w:hAnsi="Times New Roman" w:cs="Times New Roman"/>
            <w:color w:val="auto"/>
            <w:sz w:val="24"/>
            <w:szCs w:val="24"/>
            <w:u w:val="none"/>
          </w:rPr>
          <w:t>rzeźby</w:t>
        </w:r>
      </w:hyperlink>
      <w:r w:rsidR="001D16B2" w:rsidRPr="00E00B38">
        <w:rPr>
          <w:rFonts w:ascii="Times New Roman" w:hAnsi="Times New Roman" w:cs="Times New Roman"/>
          <w:sz w:val="24"/>
          <w:szCs w:val="24"/>
        </w:rPr>
        <w:t xml:space="preserve">, tańca i </w:t>
      </w:r>
      <w:hyperlink r:id="rId46" w:tooltip="Wzór przemysłowy" w:history="1">
        <w:r w:rsidR="001D16B2" w:rsidRPr="00E00B38">
          <w:rPr>
            <w:rStyle w:val="Hipercze"/>
            <w:rFonts w:ascii="Times New Roman" w:hAnsi="Times New Roman" w:cs="Times New Roman"/>
            <w:color w:val="auto"/>
            <w:sz w:val="24"/>
            <w:szCs w:val="24"/>
            <w:u w:val="none"/>
          </w:rPr>
          <w:t>wzornictwa przemysłowego</w:t>
        </w:r>
      </w:hyperlink>
      <w:r w:rsidR="001D16B2" w:rsidRPr="00E00B38">
        <w:rPr>
          <w:rFonts w:ascii="Times New Roman" w:hAnsi="Times New Roman" w:cs="Times New Roman"/>
          <w:sz w:val="24"/>
          <w:szCs w:val="24"/>
        </w:rPr>
        <w:t xml:space="preserve">), szkołę marketingu </w:t>
      </w:r>
      <w:proofErr w:type="spellStart"/>
      <w:r w:rsidR="001D16B2" w:rsidRPr="00E00B38">
        <w:rPr>
          <w:rFonts w:ascii="Times New Roman" w:hAnsi="Times New Roman" w:cs="Times New Roman"/>
          <w:sz w:val="24"/>
          <w:szCs w:val="24"/>
        </w:rPr>
        <w:t>Escola</w:t>
      </w:r>
      <w:proofErr w:type="spellEnd"/>
      <w:r w:rsidR="001D16B2" w:rsidRPr="00E00B38">
        <w:rPr>
          <w:rFonts w:ascii="Times New Roman" w:hAnsi="Times New Roman" w:cs="Times New Roman"/>
          <w:sz w:val="24"/>
          <w:szCs w:val="24"/>
        </w:rPr>
        <w:t xml:space="preserve"> de Propaganda (współczesna </w:t>
      </w:r>
      <w:proofErr w:type="spellStart"/>
      <w:r w:rsidR="001D16B2" w:rsidRPr="00E00B38">
        <w:rPr>
          <w:rFonts w:ascii="Times New Roman" w:hAnsi="Times New Roman" w:cs="Times New Roman"/>
          <w:sz w:val="24"/>
          <w:szCs w:val="24"/>
        </w:rPr>
        <w:t>Escola</w:t>
      </w:r>
      <w:proofErr w:type="spellEnd"/>
      <w:r w:rsidR="001D16B2" w:rsidRPr="00E00B38">
        <w:rPr>
          <w:rFonts w:ascii="Times New Roman" w:hAnsi="Times New Roman" w:cs="Times New Roman"/>
          <w:sz w:val="24"/>
          <w:szCs w:val="24"/>
        </w:rPr>
        <w:t xml:space="preserve"> Superior de Propaganda e Marketing), organizując dyskusje na temat kina i literatury, tworząc orkiestrę młodzieżową i zespół baletowy. Kursy prowadzone były przez wybitne osobistości brazylijskiej sceny artystycznej, jak malarze </w:t>
      </w:r>
      <w:hyperlink r:id="rId47" w:tooltip="Lasar Segall (strona nie istnieje)" w:history="1">
        <w:proofErr w:type="spellStart"/>
        <w:r w:rsidR="001D16B2" w:rsidRPr="00E00B38">
          <w:rPr>
            <w:rStyle w:val="Hipercze"/>
            <w:rFonts w:ascii="Times New Roman" w:hAnsi="Times New Roman" w:cs="Times New Roman"/>
            <w:color w:val="auto"/>
            <w:sz w:val="24"/>
            <w:szCs w:val="24"/>
            <w:u w:val="none"/>
          </w:rPr>
          <w:t>Lasar</w:t>
        </w:r>
        <w:proofErr w:type="spellEnd"/>
        <w:r w:rsidR="001D16B2" w:rsidRPr="00E00B38">
          <w:rPr>
            <w:rStyle w:val="Hipercze"/>
            <w:rFonts w:ascii="Times New Roman" w:hAnsi="Times New Roman" w:cs="Times New Roman"/>
            <w:color w:val="auto"/>
            <w:sz w:val="24"/>
            <w:szCs w:val="24"/>
            <w:u w:val="none"/>
          </w:rPr>
          <w:t xml:space="preserve"> </w:t>
        </w:r>
        <w:proofErr w:type="spellStart"/>
        <w:r w:rsidR="001D16B2" w:rsidRPr="00E00B38">
          <w:rPr>
            <w:rStyle w:val="Hipercze"/>
            <w:rFonts w:ascii="Times New Roman" w:hAnsi="Times New Roman" w:cs="Times New Roman"/>
            <w:color w:val="auto"/>
            <w:sz w:val="24"/>
            <w:szCs w:val="24"/>
            <w:u w:val="none"/>
          </w:rPr>
          <w:t>Segall</w:t>
        </w:r>
        <w:proofErr w:type="spellEnd"/>
      </w:hyperlink>
      <w:r w:rsidR="001D16B2" w:rsidRPr="00E00B38">
        <w:rPr>
          <w:rFonts w:ascii="Times New Roman" w:hAnsi="Times New Roman" w:cs="Times New Roman"/>
          <w:sz w:val="24"/>
          <w:szCs w:val="24"/>
        </w:rPr>
        <w:t xml:space="preserve"> i </w:t>
      </w:r>
      <w:hyperlink r:id="rId48" w:tooltip="Roberto Sambonet (strona nie istnieje)" w:history="1">
        <w:r w:rsidR="001D16B2" w:rsidRPr="00E00B38">
          <w:rPr>
            <w:rStyle w:val="Hipercze"/>
            <w:rFonts w:ascii="Times New Roman" w:hAnsi="Times New Roman" w:cs="Times New Roman"/>
            <w:color w:val="auto"/>
            <w:sz w:val="24"/>
            <w:szCs w:val="24"/>
            <w:u w:val="none"/>
          </w:rPr>
          <w:t xml:space="preserve">Roberto </w:t>
        </w:r>
        <w:proofErr w:type="spellStart"/>
        <w:r w:rsidR="001D16B2" w:rsidRPr="00E00B38">
          <w:rPr>
            <w:rStyle w:val="Hipercze"/>
            <w:rFonts w:ascii="Times New Roman" w:hAnsi="Times New Roman" w:cs="Times New Roman"/>
            <w:color w:val="auto"/>
            <w:sz w:val="24"/>
            <w:szCs w:val="24"/>
            <w:u w:val="none"/>
          </w:rPr>
          <w:t>Sambonet</w:t>
        </w:r>
        <w:proofErr w:type="spellEnd"/>
      </w:hyperlink>
      <w:r w:rsidR="001D16B2" w:rsidRPr="00E00B38">
        <w:rPr>
          <w:rFonts w:ascii="Times New Roman" w:hAnsi="Times New Roman" w:cs="Times New Roman"/>
          <w:sz w:val="24"/>
          <w:szCs w:val="24"/>
        </w:rPr>
        <w:t xml:space="preserve">, </w:t>
      </w:r>
      <w:hyperlink r:id="rId49" w:tooltip="Architekt" w:history="1">
        <w:r w:rsidR="001D16B2" w:rsidRPr="00E00B38">
          <w:rPr>
            <w:rStyle w:val="Hipercze"/>
            <w:rFonts w:ascii="Times New Roman" w:hAnsi="Times New Roman" w:cs="Times New Roman"/>
            <w:color w:val="auto"/>
            <w:sz w:val="24"/>
            <w:szCs w:val="24"/>
            <w:u w:val="none"/>
          </w:rPr>
          <w:t>architekci</w:t>
        </w:r>
      </w:hyperlink>
      <w:r w:rsidR="001D16B2" w:rsidRPr="00E00B38">
        <w:rPr>
          <w:rFonts w:ascii="Times New Roman" w:hAnsi="Times New Roman" w:cs="Times New Roman"/>
          <w:sz w:val="24"/>
          <w:szCs w:val="24"/>
        </w:rPr>
        <w:t xml:space="preserve"> </w:t>
      </w:r>
      <w:hyperlink r:id="rId50" w:tooltip="Gian Carlo Palanti (strona nie istnieje)" w:history="1">
        <w:proofErr w:type="spellStart"/>
        <w:r w:rsidR="001D16B2" w:rsidRPr="00E00B38">
          <w:rPr>
            <w:rStyle w:val="Hipercze"/>
            <w:rFonts w:ascii="Times New Roman" w:hAnsi="Times New Roman" w:cs="Times New Roman"/>
            <w:color w:val="auto"/>
            <w:sz w:val="24"/>
            <w:szCs w:val="24"/>
            <w:u w:val="none"/>
          </w:rPr>
          <w:t>Gian</w:t>
        </w:r>
        <w:proofErr w:type="spellEnd"/>
        <w:r w:rsidR="001D16B2" w:rsidRPr="00E00B38">
          <w:rPr>
            <w:rStyle w:val="Hipercze"/>
            <w:rFonts w:ascii="Times New Roman" w:hAnsi="Times New Roman" w:cs="Times New Roman"/>
            <w:color w:val="auto"/>
            <w:sz w:val="24"/>
            <w:szCs w:val="24"/>
            <w:u w:val="none"/>
          </w:rPr>
          <w:t xml:space="preserve"> Carlo </w:t>
        </w:r>
        <w:proofErr w:type="spellStart"/>
        <w:r w:rsidR="001D16B2" w:rsidRPr="00E00B38">
          <w:rPr>
            <w:rStyle w:val="Hipercze"/>
            <w:rFonts w:ascii="Times New Roman" w:hAnsi="Times New Roman" w:cs="Times New Roman"/>
            <w:color w:val="auto"/>
            <w:sz w:val="24"/>
            <w:szCs w:val="24"/>
            <w:u w:val="none"/>
          </w:rPr>
          <w:t>Palanti</w:t>
        </w:r>
        <w:proofErr w:type="spellEnd"/>
      </w:hyperlink>
      <w:r w:rsidR="001D16B2" w:rsidRPr="00E00B38">
        <w:rPr>
          <w:rFonts w:ascii="Times New Roman" w:hAnsi="Times New Roman" w:cs="Times New Roman"/>
          <w:sz w:val="24"/>
          <w:szCs w:val="24"/>
        </w:rPr>
        <w:t xml:space="preserve"> i </w:t>
      </w:r>
      <w:hyperlink r:id="rId51" w:tooltip="Lina Bo Bardi" w:history="1">
        <w:r w:rsidR="001D16B2" w:rsidRPr="00E00B38">
          <w:rPr>
            <w:rStyle w:val="Hipercze"/>
            <w:rFonts w:ascii="Times New Roman" w:hAnsi="Times New Roman" w:cs="Times New Roman"/>
            <w:color w:val="auto"/>
            <w:sz w:val="24"/>
            <w:szCs w:val="24"/>
            <w:u w:val="none"/>
          </w:rPr>
          <w:t xml:space="preserve">Lina Bo </w:t>
        </w:r>
        <w:proofErr w:type="spellStart"/>
        <w:r w:rsidR="001D16B2" w:rsidRPr="00E00B38">
          <w:rPr>
            <w:rStyle w:val="Hipercze"/>
            <w:rFonts w:ascii="Times New Roman" w:hAnsi="Times New Roman" w:cs="Times New Roman"/>
            <w:color w:val="auto"/>
            <w:sz w:val="24"/>
            <w:szCs w:val="24"/>
            <w:u w:val="none"/>
          </w:rPr>
          <w:t>Bardi</w:t>
        </w:r>
        <w:proofErr w:type="spellEnd"/>
      </w:hyperlink>
      <w:r w:rsidR="001D16B2" w:rsidRPr="00E00B38">
        <w:rPr>
          <w:rFonts w:ascii="Times New Roman" w:hAnsi="Times New Roman" w:cs="Times New Roman"/>
          <w:sz w:val="24"/>
          <w:szCs w:val="24"/>
        </w:rPr>
        <w:t xml:space="preserve">, </w:t>
      </w:r>
      <w:hyperlink r:id="rId52" w:tooltip="Rzeźba" w:history="1">
        <w:r w:rsidR="001D16B2" w:rsidRPr="00E00B38">
          <w:rPr>
            <w:rStyle w:val="Hipercze"/>
            <w:rFonts w:ascii="Times New Roman" w:hAnsi="Times New Roman" w:cs="Times New Roman"/>
            <w:color w:val="auto"/>
            <w:sz w:val="24"/>
            <w:szCs w:val="24"/>
            <w:u w:val="none"/>
          </w:rPr>
          <w:t>rzeźbiarz</w:t>
        </w:r>
      </w:hyperlink>
      <w:r w:rsidR="001D16B2" w:rsidRPr="00E00B38">
        <w:rPr>
          <w:rFonts w:ascii="Times New Roman" w:hAnsi="Times New Roman" w:cs="Times New Roman"/>
          <w:sz w:val="24"/>
          <w:szCs w:val="24"/>
        </w:rPr>
        <w:t xml:space="preserve"> </w:t>
      </w:r>
      <w:hyperlink r:id="rId53" w:tooltip="August Zamoyski" w:history="1">
        <w:r w:rsidR="001D16B2" w:rsidRPr="00E00B38">
          <w:rPr>
            <w:rStyle w:val="Hipercze"/>
            <w:rFonts w:ascii="Times New Roman" w:hAnsi="Times New Roman" w:cs="Times New Roman"/>
            <w:color w:val="auto"/>
            <w:sz w:val="24"/>
            <w:szCs w:val="24"/>
            <w:u w:val="none"/>
          </w:rPr>
          <w:t>August Zamoyski</w:t>
        </w:r>
      </w:hyperlink>
      <w:r w:rsidR="001D16B2" w:rsidRPr="00E00B38">
        <w:rPr>
          <w:rFonts w:ascii="Times New Roman" w:hAnsi="Times New Roman" w:cs="Times New Roman"/>
          <w:sz w:val="24"/>
          <w:szCs w:val="24"/>
        </w:rPr>
        <w:t xml:space="preserve"> i reżyser, montażysta i technik filmowy </w:t>
      </w:r>
      <w:hyperlink r:id="rId54" w:tooltip="Alberto Cavalcanti (strona nie istnieje)" w:history="1">
        <w:r w:rsidR="001D16B2" w:rsidRPr="00E00B38">
          <w:rPr>
            <w:rStyle w:val="Hipercze"/>
            <w:rFonts w:ascii="Times New Roman" w:hAnsi="Times New Roman" w:cs="Times New Roman"/>
            <w:color w:val="auto"/>
            <w:sz w:val="24"/>
            <w:szCs w:val="24"/>
            <w:u w:val="none"/>
          </w:rPr>
          <w:t>Alberto Cavalcanti</w:t>
        </w:r>
      </w:hyperlink>
      <w:r w:rsidR="001D16B2" w:rsidRPr="00E00B38">
        <w:rPr>
          <w:rFonts w:ascii="Times New Roman" w:hAnsi="Times New Roman" w:cs="Times New Roman"/>
          <w:sz w:val="24"/>
          <w:szCs w:val="24"/>
        </w:rPr>
        <w:t>.</w:t>
      </w:r>
      <w:r w:rsidR="002F068B">
        <w:rPr>
          <w:rFonts w:ascii="Times New Roman" w:eastAsia="Times New Roman" w:hAnsi="Times New Roman" w:cs="Times New Roman"/>
          <w:sz w:val="24"/>
          <w:szCs w:val="24"/>
          <w:lang w:eastAsia="pl-PL"/>
        </w:rPr>
        <w:t xml:space="preserve"> </w:t>
      </w:r>
      <w:r w:rsidR="008B578B" w:rsidRPr="008B578B">
        <w:rPr>
          <w:rFonts w:ascii="Times New Roman" w:eastAsia="Times New Roman" w:hAnsi="Times New Roman" w:cs="Times New Roman"/>
          <w:sz w:val="24"/>
          <w:szCs w:val="24"/>
          <w:lang w:eastAsia="pl-PL"/>
        </w:rPr>
        <w:t xml:space="preserve">Obecny budynek muzeum został zbudowany przez Radę Miejską </w:t>
      </w:r>
      <w:proofErr w:type="spellStart"/>
      <w:r w:rsidR="008B578B" w:rsidRPr="008B578B">
        <w:rPr>
          <w:rFonts w:ascii="Times New Roman" w:eastAsia="Times New Roman" w:hAnsi="Times New Roman" w:cs="Times New Roman"/>
          <w:sz w:val="24"/>
          <w:szCs w:val="24"/>
          <w:lang w:eastAsia="pl-PL"/>
        </w:rPr>
        <w:t>São</w:t>
      </w:r>
      <w:proofErr w:type="spellEnd"/>
      <w:r w:rsidR="008B578B" w:rsidRPr="008B578B">
        <w:rPr>
          <w:rFonts w:ascii="Times New Roman" w:eastAsia="Times New Roman" w:hAnsi="Times New Roman" w:cs="Times New Roman"/>
          <w:sz w:val="24"/>
          <w:szCs w:val="24"/>
          <w:lang w:eastAsia="pl-PL"/>
        </w:rPr>
        <w:t xml:space="preserve"> Paulo i otwarty w 1968, w obecności królowej brytyjskiej Elżbiety II. Zdobył on sobie sławę dzięki widocznemu </w:t>
      </w:r>
      <w:hyperlink r:id="rId55" w:tooltip="Brutalizm" w:history="1">
        <w:r w:rsidR="008B578B" w:rsidRPr="00E00B38">
          <w:rPr>
            <w:rFonts w:ascii="Times New Roman" w:eastAsia="Times New Roman" w:hAnsi="Times New Roman" w:cs="Times New Roman"/>
            <w:sz w:val="24"/>
            <w:szCs w:val="24"/>
            <w:lang w:eastAsia="pl-PL"/>
          </w:rPr>
          <w:t>brutalizmowi</w:t>
        </w:r>
      </w:hyperlink>
      <w:r w:rsidR="008B578B" w:rsidRPr="008B578B">
        <w:rPr>
          <w:rFonts w:ascii="Times New Roman" w:eastAsia="Times New Roman" w:hAnsi="Times New Roman" w:cs="Times New Roman"/>
          <w:sz w:val="24"/>
          <w:szCs w:val="24"/>
          <w:lang w:eastAsia="pl-PL"/>
        </w:rPr>
        <w:t xml:space="preserve"> jego kons</w:t>
      </w:r>
      <w:r w:rsidR="002F068B">
        <w:rPr>
          <w:rFonts w:ascii="Times New Roman" w:eastAsia="Times New Roman" w:hAnsi="Times New Roman" w:cs="Times New Roman"/>
          <w:sz w:val="24"/>
          <w:szCs w:val="24"/>
          <w:lang w:eastAsia="pl-PL"/>
        </w:rPr>
        <w:t>trukcji i jest uważany za jeden</w:t>
      </w:r>
      <w:r w:rsidR="002F068B">
        <w:rPr>
          <w:rFonts w:ascii="Times New Roman" w:eastAsia="Times New Roman" w:hAnsi="Times New Roman" w:cs="Times New Roman"/>
          <w:sz w:val="24"/>
          <w:szCs w:val="24"/>
          <w:lang w:eastAsia="pl-PL"/>
        </w:rPr>
        <w:br/>
      </w:r>
      <w:r w:rsidR="008B578B" w:rsidRPr="008B578B">
        <w:rPr>
          <w:rFonts w:ascii="Times New Roman" w:eastAsia="Times New Roman" w:hAnsi="Times New Roman" w:cs="Times New Roman"/>
          <w:sz w:val="24"/>
          <w:szCs w:val="24"/>
          <w:lang w:eastAsia="pl-PL"/>
        </w:rPr>
        <w:t xml:space="preserve">z symboli </w:t>
      </w:r>
      <w:hyperlink r:id="rId56" w:tooltip="Modernizm (architektura)" w:history="1">
        <w:r w:rsidR="008B578B" w:rsidRPr="00E00B38">
          <w:rPr>
            <w:rFonts w:ascii="Times New Roman" w:eastAsia="Times New Roman" w:hAnsi="Times New Roman" w:cs="Times New Roman"/>
            <w:sz w:val="24"/>
            <w:szCs w:val="24"/>
            <w:lang w:eastAsia="pl-PL"/>
          </w:rPr>
          <w:t>nowoczesnej architektury</w:t>
        </w:r>
      </w:hyperlink>
      <w:r w:rsidR="008B578B" w:rsidRPr="008B578B">
        <w:rPr>
          <w:rFonts w:ascii="Times New Roman" w:eastAsia="Times New Roman" w:hAnsi="Times New Roman" w:cs="Times New Roman"/>
          <w:sz w:val="24"/>
          <w:szCs w:val="24"/>
          <w:lang w:eastAsia="pl-PL"/>
        </w:rPr>
        <w:t xml:space="preserve"> Brazylii. Został wybudowany na miejscu istniejącego wcześniej </w:t>
      </w:r>
      <w:proofErr w:type="spellStart"/>
      <w:r w:rsidR="008B578B" w:rsidRPr="008B578B">
        <w:rPr>
          <w:rFonts w:ascii="Times New Roman" w:eastAsia="Times New Roman" w:hAnsi="Times New Roman" w:cs="Times New Roman"/>
          <w:sz w:val="24"/>
          <w:szCs w:val="24"/>
          <w:lang w:eastAsia="pl-PL"/>
        </w:rPr>
        <w:t>Belvedere</w:t>
      </w:r>
      <w:proofErr w:type="spellEnd"/>
      <w:r w:rsidR="008B578B" w:rsidRPr="008B578B">
        <w:rPr>
          <w:rFonts w:ascii="Times New Roman" w:eastAsia="Times New Roman" w:hAnsi="Times New Roman" w:cs="Times New Roman"/>
          <w:sz w:val="24"/>
          <w:szCs w:val="24"/>
          <w:lang w:eastAsia="pl-PL"/>
        </w:rPr>
        <w:t xml:space="preserve"> Trianon przy </w:t>
      </w:r>
      <w:proofErr w:type="spellStart"/>
      <w:r w:rsidR="008B578B" w:rsidRPr="008B578B">
        <w:rPr>
          <w:rFonts w:ascii="Times New Roman" w:eastAsia="Times New Roman" w:hAnsi="Times New Roman" w:cs="Times New Roman"/>
          <w:sz w:val="24"/>
          <w:szCs w:val="24"/>
          <w:lang w:eastAsia="pl-PL"/>
        </w:rPr>
        <w:t>Avenida</w:t>
      </w:r>
      <w:proofErr w:type="spellEnd"/>
      <w:r w:rsidR="008B578B" w:rsidRPr="008B578B">
        <w:rPr>
          <w:rFonts w:ascii="Times New Roman" w:eastAsia="Times New Roman" w:hAnsi="Times New Roman" w:cs="Times New Roman"/>
          <w:sz w:val="24"/>
          <w:szCs w:val="24"/>
          <w:lang w:eastAsia="pl-PL"/>
        </w:rPr>
        <w:t xml:space="preserve"> </w:t>
      </w:r>
      <w:proofErr w:type="spellStart"/>
      <w:r w:rsidR="008B578B" w:rsidRPr="008B578B">
        <w:rPr>
          <w:rFonts w:ascii="Times New Roman" w:eastAsia="Times New Roman" w:hAnsi="Times New Roman" w:cs="Times New Roman"/>
          <w:sz w:val="24"/>
          <w:szCs w:val="24"/>
          <w:lang w:eastAsia="pl-PL"/>
        </w:rPr>
        <w:t>Paulista</w:t>
      </w:r>
      <w:proofErr w:type="spellEnd"/>
      <w:r w:rsidR="008B578B" w:rsidRPr="008B578B">
        <w:rPr>
          <w:rFonts w:ascii="Times New Roman" w:eastAsia="Times New Roman" w:hAnsi="Times New Roman" w:cs="Times New Roman"/>
          <w:sz w:val="24"/>
          <w:szCs w:val="24"/>
          <w:lang w:eastAsia="pl-PL"/>
        </w:rPr>
        <w:t>, skąd można było oglądać przedmi</w:t>
      </w:r>
      <w:r w:rsidR="002F068B">
        <w:rPr>
          <w:rFonts w:ascii="Times New Roman" w:eastAsia="Times New Roman" w:hAnsi="Times New Roman" w:cs="Times New Roman"/>
          <w:sz w:val="24"/>
          <w:szCs w:val="24"/>
          <w:lang w:eastAsia="pl-PL"/>
        </w:rPr>
        <w:t>eścia</w:t>
      </w:r>
      <w:r w:rsidR="002F068B">
        <w:rPr>
          <w:rFonts w:ascii="Times New Roman" w:eastAsia="Times New Roman" w:hAnsi="Times New Roman" w:cs="Times New Roman"/>
          <w:sz w:val="24"/>
          <w:szCs w:val="24"/>
          <w:lang w:eastAsia="pl-PL"/>
        </w:rPr>
        <w:br/>
      </w:r>
      <w:r w:rsidR="008B578B" w:rsidRPr="008B578B">
        <w:rPr>
          <w:rFonts w:ascii="Times New Roman" w:eastAsia="Times New Roman" w:hAnsi="Times New Roman" w:cs="Times New Roman"/>
          <w:sz w:val="24"/>
          <w:szCs w:val="24"/>
          <w:lang w:eastAsia="pl-PL"/>
        </w:rPr>
        <w:t xml:space="preserve">i pobliskie góry </w:t>
      </w:r>
      <w:proofErr w:type="spellStart"/>
      <w:r w:rsidR="008B578B" w:rsidRPr="008B578B">
        <w:rPr>
          <w:rFonts w:ascii="Times New Roman" w:eastAsia="Times New Roman" w:hAnsi="Times New Roman" w:cs="Times New Roman"/>
          <w:sz w:val="24"/>
          <w:szCs w:val="24"/>
          <w:lang w:eastAsia="pl-PL"/>
        </w:rPr>
        <w:t>Serra</w:t>
      </w:r>
      <w:proofErr w:type="spellEnd"/>
      <w:r w:rsidR="008B578B" w:rsidRPr="008B578B">
        <w:rPr>
          <w:rFonts w:ascii="Times New Roman" w:eastAsia="Times New Roman" w:hAnsi="Times New Roman" w:cs="Times New Roman"/>
          <w:sz w:val="24"/>
          <w:szCs w:val="24"/>
          <w:lang w:eastAsia="pl-PL"/>
        </w:rPr>
        <w:t xml:space="preserve"> da </w:t>
      </w:r>
      <w:proofErr w:type="spellStart"/>
      <w:r w:rsidR="008B578B" w:rsidRPr="008B578B">
        <w:rPr>
          <w:rFonts w:ascii="Times New Roman" w:eastAsia="Times New Roman" w:hAnsi="Times New Roman" w:cs="Times New Roman"/>
          <w:sz w:val="24"/>
          <w:szCs w:val="24"/>
          <w:lang w:eastAsia="pl-PL"/>
        </w:rPr>
        <w:t>Cantareira</w:t>
      </w:r>
      <w:proofErr w:type="spellEnd"/>
      <w:r w:rsidR="008B578B" w:rsidRPr="008B578B">
        <w:rPr>
          <w:rFonts w:ascii="Times New Roman" w:eastAsia="Times New Roman" w:hAnsi="Times New Roman" w:cs="Times New Roman"/>
          <w:sz w:val="24"/>
          <w:szCs w:val="24"/>
          <w:lang w:eastAsia="pl-PL"/>
        </w:rPr>
        <w:t xml:space="preserve">. Inżynier </w:t>
      </w:r>
      <w:proofErr w:type="spellStart"/>
      <w:r w:rsidR="008B578B" w:rsidRPr="008B578B">
        <w:rPr>
          <w:rFonts w:ascii="Times New Roman" w:eastAsia="Times New Roman" w:hAnsi="Times New Roman" w:cs="Times New Roman"/>
          <w:sz w:val="24"/>
          <w:szCs w:val="24"/>
          <w:lang w:eastAsia="pl-PL"/>
        </w:rPr>
        <w:t>Joaquim</w:t>
      </w:r>
      <w:proofErr w:type="spellEnd"/>
      <w:r w:rsidR="008B578B" w:rsidRPr="008B578B">
        <w:rPr>
          <w:rFonts w:ascii="Times New Roman" w:eastAsia="Times New Roman" w:hAnsi="Times New Roman" w:cs="Times New Roman"/>
          <w:sz w:val="24"/>
          <w:szCs w:val="24"/>
          <w:lang w:eastAsia="pl-PL"/>
        </w:rPr>
        <w:t xml:space="preserve"> </w:t>
      </w:r>
      <w:proofErr w:type="spellStart"/>
      <w:r w:rsidR="008B578B" w:rsidRPr="008B578B">
        <w:rPr>
          <w:rFonts w:ascii="Times New Roman" w:eastAsia="Times New Roman" w:hAnsi="Times New Roman" w:cs="Times New Roman"/>
          <w:sz w:val="24"/>
          <w:szCs w:val="24"/>
          <w:lang w:eastAsia="pl-PL"/>
        </w:rPr>
        <w:t>Eugênio</w:t>
      </w:r>
      <w:proofErr w:type="spellEnd"/>
      <w:r w:rsidR="008B578B" w:rsidRPr="008B578B">
        <w:rPr>
          <w:rFonts w:ascii="Times New Roman" w:eastAsia="Times New Roman" w:hAnsi="Times New Roman" w:cs="Times New Roman"/>
          <w:sz w:val="24"/>
          <w:szCs w:val="24"/>
          <w:lang w:eastAsia="pl-PL"/>
        </w:rPr>
        <w:t xml:space="preserve"> de Lima, który przekazał działkę pod ratusz miejski, postawił warunek, że budynek, który zostanie na niej zbudowany, nie powinien zakłócać rozległości rozciągającej się stąd panoramy widokowej.</w:t>
      </w:r>
      <w:r w:rsidR="00E00B38" w:rsidRPr="00E00B38">
        <w:rPr>
          <w:rFonts w:ascii="Times New Roman" w:eastAsia="Times New Roman" w:hAnsi="Times New Roman" w:cs="Times New Roman"/>
          <w:sz w:val="24"/>
          <w:szCs w:val="24"/>
          <w:lang w:eastAsia="pl-PL"/>
        </w:rPr>
        <w:t xml:space="preserve"> </w:t>
      </w:r>
      <w:r w:rsidR="008B578B" w:rsidRPr="008B578B">
        <w:rPr>
          <w:rFonts w:ascii="Times New Roman" w:eastAsia="Times New Roman" w:hAnsi="Times New Roman" w:cs="Times New Roman"/>
          <w:sz w:val="24"/>
          <w:szCs w:val="24"/>
          <w:lang w:eastAsia="pl-PL"/>
        </w:rPr>
        <w:t xml:space="preserve">Z tego względu projekt wymagał zbudowania konstrukcji podziemnej lub zawieszonej. Architektka </w:t>
      </w:r>
      <w:hyperlink r:id="rId57" w:tooltip="Lina Bo Bardi" w:history="1">
        <w:r w:rsidR="008B578B" w:rsidRPr="00E00B38">
          <w:rPr>
            <w:rFonts w:ascii="Times New Roman" w:eastAsia="Times New Roman" w:hAnsi="Times New Roman" w:cs="Times New Roman"/>
            <w:sz w:val="24"/>
            <w:szCs w:val="24"/>
            <w:lang w:eastAsia="pl-PL"/>
          </w:rPr>
          <w:t xml:space="preserve">Lina Bo </w:t>
        </w:r>
        <w:proofErr w:type="spellStart"/>
        <w:r w:rsidR="008B578B" w:rsidRPr="00E00B38">
          <w:rPr>
            <w:rFonts w:ascii="Times New Roman" w:eastAsia="Times New Roman" w:hAnsi="Times New Roman" w:cs="Times New Roman"/>
            <w:sz w:val="24"/>
            <w:szCs w:val="24"/>
            <w:lang w:eastAsia="pl-PL"/>
          </w:rPr>
          <w:t>Bardi</w:t>
        </w:r>
        <w:proofErr w:type="spellEnd"/>
      </w:hyperlink>
      <w:r w:rsidR="008B578B" w:rsidRPr="008B578B">
        <w:rPr>
          <w:rFonts w:ascii="Times New Roman" w:eastAsia="Times New Roman" w:hAnsi="Times New Roman" w:cs="Times New Roman"/>
          <w:sz w:val="24"/>
          <w:szCs w:val="24"/>
          <w:lang w:eastAsia="pl-PL"/>
        </w:rPr>
        <w:t xml:space="preserve"> i inżynier </w:t>
      </w:r>
      <w:proofErr w:type="spellStart"/>
      <w:r w:rsidR="008B578B" w:rsidRPr="008B578B">
        <w:rPr>
          <w:rFonts w:ascii="Times New Roman" w:eastAsia="Times New Roman" w:hAnsi="Times New Roman" w:cs="Times New Roman"/>
          <w:sz w:val="24"/>
          <w:szCs w:val="24"/>
          <w:lang w:eastAsia="pl-PL"/>
        </w:rPr>
        <w:t>José</w:t>
      </w:r>
      <w:proofErr w:type="spellEnd"/>
      <w:r w:rsidR="008B578B" w:rsidRPr="008B578B">
        <w:rPr>
          <w:rFonts w:ascii="Times New Roman" w:eastAsia="Times New Roman" w:hAnsi="Times New Roman" w:cs="Times New Roman"/>
          <w:sz w:val="24"/>
          <w:szCs w:val="24"/>
          <w:lang w:eastAsia="pl-PL"/>
        </w:rPr>
        <w:t xml:space="preserve"> Carlos </w:t>
      </w:r>
      <w:proofErr w:type="spellStart"/>
      <w:r w:rsidR="008B578B" w:rsidRPr="008B578B">
        <w:rPr>
          <w:rFonts w:ascii="Times New Roman" w:eastAsia="Times New Roman" w:hAnsi="Times New Roman" w:cs="Times New Roman"/>
          <w:sz w:val="24"/>
          <w:szCs w:val="24"/>
          <w:lang w:eastAsia="pl-PL"/>
        </w:rPr>
        <w:t>Figueiredo</w:t>
      </w:r>
      <w:proofErr w:type="spellEnd"/>
      <w:r w:rsidR="008B578B" w:rsidRPr="008B578B">
        <w:rPr>
          <w:rFonts w:ascii="Times New Roman" w:eastAsia="Times New Roman" w:hAnsi="Times New Roman" w:cs="Times New Roman"/>
          <w:sz w:val="24"/>
          <w:szCs w:val="24"/>
          <w:lang w:eastAsia="pl-PL"/>
        </w:rPr>
        <w:t xml:space="preserve"> </w:t>
      </w:r>
      <w:proofErr w:type="spellStart"/>
      <w:r w:rsidR="008B578B" w:rsidRPr="008B578B">
        <w:rPr>
          <w:rFonts w:ascii="Times New Roman" w:eastAsia="Times New Roman" w:hAnsi="Times New Roman" w:cs="Times New Roman"/>
          <w:sz w:val="24"/>
          <w:szCs w:val="24"/>
          <w:lang w:eastAsia="pl-PL"/>
        </w:rPr>
        <w:t>Ferraz</w:t>
      </w:r>
      <w:proofErr w:type="spellEnd"/>
      <w:r w:rsidR="008B578B" w:rsidRPr="008B578B">
        <w:rPr>
          <w:rFonts w:ascii="Times New Roman" w:eastAsia="Times New Roman" w:hAnsi="Times New Roman" w:cs="Times New Roman"/>
          <w:sz w:val="24"/>
          <w:szCs w:val="24"/>
          <w:lang w:eastAsia="pl-PL"/>
        </w:rPr>
        <w:t xml:space="preserve"> wybrali oba rozwiązania projektuj</w:t>
      </w:r>
      <w:r w:rsidR="002F068B">
        <w:rPr>
          <w:rFonts w:ascii="Times New Roman" w:eastAsia="Times New Roman" w:hAnsi="Times New Roman" w:cs="Times New Roman"/>
          <w:sz w:val="24"/>
          <w:szCs w:val="24"/>
          <w:lang w:eastAsia="pl-PL"/>
        </w:rPr>
        <w:t xml:space="preserve">ąc żarówo budynek podziemny jak </w:t>
      </w:r>
      <w:r w:rsidR="008B578B" w:rsidRPr="008B578B">
        <w:rPr>
          <w:rFonts w:ascii="Times New Roman" w:eastAsia="Times New Roman" w:hAnsi="Times New Roman" w:cs="Times New Roman"/>
          <w:sz w:val="24"/>
          <w:szCs w:val="24"/>
          <w:lang w:eastAsia="pl-PL"/>
        </w:rPr>
        <w:t>i konstrukcję napowietrzną, zawieszoną 8 m ponad ziemią, podtrzymywaną przez 4 filary wsparte na dwóch potężnych, betonowych belkach n</w:t>
      </w:r>
      <w:r w:rsidR="002F068B">
        <w:rPr>
          <w:rFonts w:ascii="Times New Roman" w:eastAsia="Times New Roman" w:hAnsi="Times New Roman" w:cs="Times New Roman"/>
          <w:sz w:val="24"/>
          <w:szCs w:val="24"/>
          <w:lang w:eastAsia="pl-PL"/>
        </w:rPr>
        <w:t xml:space="preserve">ośnych. Znajdująca się pod nimi </w:t>
      </w:r>
      <w:r w:rsidR="008B578B" w:rsidRPr="008B578B">
        <w:rPr>
          <w:rFonts w:ascii="Times New Roman" w:eastAsia="Times New Roman" w:hAnsi="Times New Roman" w:cs="Times New Roman"/>
          <w:sz w:val="24"/>
          <w:szCs w:val="24"/>
          <w:lang w:eastAsia="pl-PL"/>
        </w:rPr>
        <w:t>i pomiędzy filarami pusta przestrzeń o długości 74 m, uważana za śmiałe rozwiązanie, stanowiła największe tego typu przedsięwzięcie konstrukcyjne na świecie w tamtych czasach. Technika użyta przy wznoszeniu b</w:t>
      </w:r>
      <w:r w:rsidR="002F068B">
        <w:rPr>
          <w:rFonts w:ascii="Times New Roman" w:eastAsia="Times New Roman" w:hAnsi="Times New Roman" w:cs="Times New Roman"/>
          <w:sz w:val="24"/>
          <w:szCs w:val="24"/>
          <w:lang w:eastAsia="pl-PL"/>
        </w:rPr>
        <w:t>udynku zapoczątkowała nowy etap</w:t>
      </w:r>
      <w:r w:rsidR="002F068B">
        <w:rPr>
          <w:rFonts w:ascii="Times New Roman" w:eastAsia="Times New Roman" w:hAnsi="Times New Roman" w:cs="Times New Roman"/>
          <w:sz w:val="24"/>
          <w:szCs w:val="24"/>
          <w:lang w:eastAsia="pl-PL"/>
        </w:rPr>
        <w:br/>
      </w:r>
      <w:r w:rsidR="008B578B" w:rsidRPr="008B578B">
        <w:rPr>
          <w:rFonts w:ascii="Times New Roman" w:eastAsia="Times New Roman" w:hAnsi="Times New Roman" w:cs="Times New Roman"/>
          <w:sz w:val="24"/>
          <w:szCs w:val="24"/>
          <w:lang w:eastAsia="pl-PL"/>
        </w:rPr>
        <w:t xml:space="preserve">w zastosowaniu </w:t>
      </w:r>
      <w:hyperlink r:id="rId58" w:tooltip="Żelbet" w:history="1">
        <w:r w:rsidR="008B578B" w:rsidRPr="00E00B38">
          <w:rPr>
            <w:rFonts w:ascii="Times New Roman" w:eastAsia="Times New Roman" w:hAnsi="Times New Roman" w:cs="Times New Roman"/>
            <w:sz w:val="24"/>
            <w:szCs w:val="24"/>
            <w:lang w:eastAsia="pl-PL"/>
          </w:rPr>
          <w:t>żelbetu</w:t>
        </w:r>
      </w:hyperlink>
      <w:r w:rsidR="008B578B" w:rsidRPr="008B578B">
        <w:rPr>
          <w:rFonts w:ascii="Times New Roman" w:eastAsia="Times New Roman" w:hAnsi="Times New Roman" w:cs="Times New Roman"/>
          <w:sz w:val="24"/>
          <w:szCs w:val="24"/>
          <w:lang w:eastAsia="pl-PL"/>
        </w:rPr>
        <w:t xml:space="preserve"> w Brazylii.</w:t>
      </w:r>
      <w:r w:rsidR="00E00B38" w:rsidRPr="00E00B38">
        <w:rPr>
          <w:rFonts w:ascii="Times New Roman" w:eastAsia="Times New Roman" w:hAnsi="Times New Roman" w:cs="Times New Roman"/>
          <w:sz w:val="24"/>
          <w:szCs w:val="24"/>
          <w:lang w:eastAsia="pl-PL"/>
        </w:rPr>
        <w:t xml:space="preserve"> </w:t>
      </w:r>
      <w:r w:rsidR="008B578B" w:rsidRPr="008B578B">
        <w:rPr>
          <w:rFonts w:ascii="Times New Roman" w:eastAsia="Times New Roman" w:hAnsi="Times New Roman" w:cs="Times New Roman"/>
          <w:sz w:val="24"/>
          <w:szCs w:val="24"/>
          <w:lang w:eastAsia="pl-PL"/>
        </w:rPr>
        <w:t>W budynku muzeum na powierzchni ok 10000 m</w:t>
      </w:r>
      <w:r w:rsidR="008B578B" w:rsidRPr="008B578B">
        <w:rPr>
          <w:rFonts w:ascii="Times New Roman" w:eastAsia="Times New Roman" w:hAnsi="Times New Roman" w:cs="Times New Roman"/>
          <w:sz w:val="24"/>
          <w:szCs w:val="24"/>
          <w:vertAlign w:val="superscript"/>
          <w:lang w:eastAsia="pl-PL"/>
        </w:rPr>
        <w:t>2</w:t>
      </w:r>
      <w:r w:rsidR="008B578B" w:rsidRPr="008B578B">
        <w:rPr>
          <w:rFonts w:ascii="Times New Roman" w:eastAsia="Times New Roman" w:hAnsi="Times New Roman" w:cs="Times New Roman"/>
          <w:sz w:val="24"/>
          <w:szCs w:val="24"/>
          <w:lang w:eastAsia="pl-PL"/>
        </w:rPr>
        <w:t xml:space="preserve"> mieszczą się, obok sal wystaw stałych i czasowych, biblioteka, galerie: fotograficzna, filmowa i wideo, dwa audytoria, restauracja, magazyn, pracownie, pomieszczenia administracyjne i zaplecze techniczne. </w:t>
      </w:r>
    </w:p>
    <w:p w:rsidR="00A60541" w:rsidRPr="008B578B" w:rsidRDefault="00A60541" w:rsidP="00E00B38">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55314" w:rsidRDefault="00E00B38" w:rsidP="00DC5920">
      <w:pPr>
        <w:spacing w:before="100" w:beforeAutospacing="1" w:after="100" w:afterAutospacing="1" w:line="240" w:lineRule="auto"/>
        <w:rPr>
          <w:rFonts w:ascii="Times New Roman" w:hAnsi="Times New Roman" w:cs="Times New Roman"/>
          <w:b/>
          <w:bCs/>
          <w:sz w:val="24"/>
          <w:szCs w:val="24"/>
          <w:u w:val="single"/>
        </w:rPr>
      </w:pPr>
      <w:r w:rsidRPr="00DC5920">
        <w:rPr>
          <w:rFonts w:ascii="Times New Roman" w:hAnsi="Times New Roman" w:cs="Times New Roman"/>
          <w:b/>
          <w:bCs/>
          <w:sz w:val="24"/>
          <w:szCs w:val="24"/>
          <w:u w:val="single"/>
        </w:rPr>
        <w:t>Quito.</w:t>
      </w:r>
    </w:p>
    <w:p w:rsidR="00A60541" w:rsidRPr="00DC5920" w:rsidRDefault="00A60541" w:rsidP="00DC5920">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A60541">
        <w:rPr>
          <w:rFonts w:ascii="Times New Roman" w:hAnsi="Times New Roman" w:cs="Times New Roman"/>
          <w:b/>
          <w:bCs/>
          <w:noProof/>
          <w:sz w:val="24"/>
          <w:szCs w:val="24"/>
          <w:u w:val="single"/>
          <w:lang w:eastAsia="pl-PL"/>
        </w:rPr>
        <w:drawing>
          <wp:inline distT="0" distB="0" distL="0" distR="0">
            <wp:extent cx="1809750" cy="1119531"/>
            <wp:effectExtent l="19050" t="0" r="0" b="0"/>
            <wp:docPr id="10" name="Obraz 102" descr="Historyczne centrum miasta">
              <a:hlinkClick xmlns:a="http://schemas.openxmlformats.org/drawingml/2006/main" r:id="rId59" tooltip="&quot;Historyczne centrum mia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istoryczne centrum miasta">
                      <a:hlinkClick r:id="rId59" tooltip="&quot;Historyczne centrum miasta&quot;"/>
                    </pic:cNvPr>
                    <pic:cNvPicPr>
                      <a:picLocks noChangeAspect="1" noChangeArrowheads="1"/>
                    </pic:cNvPicPr>
                  </pic:nvPicPr>
                  <pic:blipFill>
                    <a:blip r:embed="rId60" cstate="print"/>
                    <a:srcRect/>
                    <a:stretch>
                      <a:fillRect/>
                    </a:stretch>
                  </pic:blipFill>
                  <pic:spPr bwMode="auto">
                    <a:xfrm>
                      <a:off x="0" y="0"/>
                      <a:ext cx="1809769" cy="1119543"/>
                    </a:xfrm>
                    <a:prstGeom prst="rect">
                      <a:avLst/>
                    </a:prstGeom>
                    <a:noFill/>
                    <a:ln w="9525">
                      <a:noFill/>
                      <a:miter lim="800000"/>
                      <a:headEnd/>
                      <a:tailEnd/>
                    </a:ln>
                  </pic:spPr>
                </pic:pic>
              </a:graphicData>
            </a:graphic>
          </wp:inline>
        </w:drawing>
      </w:r>
    </w:p>
    <w:p w:rsidR="00755314" w:rsidRPr="00E00B38" w:rsidRDefault="00755314" w:rsidP="00E00B38">
      <w:pPr>
        <w:pStyle w:val="NormalnyWeb"/>
        <w:jc w:val="both"/>
      </w:pPr>
      <w:r>
        <w:t xml:space="preserve"> </w:t>
      </w:r>
      <w:r w:rsidRPr="00E00B38">
        <w:rPr>
          <w:b/>
          <w:bCs/>
        </w:rPr>
        <w:t>Quito</w:t>
      </w:r>
      <w:r w:rsidRPr="00E00B38">
        <w:t xml:space="preserve"> (</w:t>
      </w:r>
      <w:r w:rsidRPr="00E00B38">
        <w:rPr>
          <w:i/>
          <w:iCs/>
        </w:rPr>
        <w:t>pełna nazwa:</w:t>
      </w:r>
      <w:r w:rsidRPr="00E00B38">
        <w:t xml:space="preserve"> </w:t>
      </w:r>
      <w:r w:rsidRPr="00E00B38">
        <w:rPr>
          <w:b/>
          <w:bCs/>
        </w:rPr>
        <w:t>San Francisco de Quito</w:t>
      </w:r>
      <w:r w:rsidRPr="00E00B38">
        <w:t xml:space="preserve">) – </w:t>
      </w:r>
      <w:hyperlink r:id="rId61" w:tooltip="Stolica" w:history="1">
        <w:r w:rsidRPr="00E00B38">
          <w:rPr>
            <w:rStyle w:val="Hipercze"/>
            <w:color w:val="auto"/>
            <w:u w:val="none"/>
          </w:rPr>
          <w:t>stolica</w:t>
        </w:r>
      </w:hyperlink>
      <w:r w:rsidRPr="00E00B38">
        <w:t xml:space="preserve"> </w:t>
      </w:r>
      <w:hyperlink r:id="rId62" w:tooltip="Ekwador" w:history="1">
        <w:r w:rsidRPr="00E00B38">
          <w:rPr>
            <w:rStyle w:val="Hipercze"/>
            <w:color w:val="auto"/>
            <w:u w:val="none"/>
          </w:rPr>
          <w:t>Ekwadoru</w:t>
        </w:r>
      </w:hyperlink>
      <w:r w:rsidRPr="00E00B38">
        <w:t xml:space="preserve">, drugie co do wielkości miasto kraju (po </w:t>
      </w:r>
      <w:hyperlink r:id="rId63" w:tooltip="Guayaquil" w:history="1">
        <w:r w:rsidRPr="00E00B38">
          <w:rPr>
            <w:rStyle w:val="Hipercze"/>
            <w:color w:val="auto"/>
            <w:u w:val="none"/>
          </w:rPr>
          <w:t>Guayaquil</w:t>
        </w:r>
      </w:hyperlink>
      <w:r w:rsidRPr="00E00B38">
        <w:t xml:space="preserve">). Położone w północnej części Ekwadoru w </w:t>
      </w:r>
      <w:hyperlink r:id="rId64" w:tooltip="Andy" w:history="1">
        <w:r w:rsidRPr="00E00B38">
          <w:rPr>
            <w:rStyle w:val="Hipercze"/>
            <w:color w:val="auto"/>
            <w:u w:val="none"/>
          </w:rPr>
          <w:t>Andach</w:t>
        </w:r>
      </w:hyperlink>
      <w:r w:rsidRPr="00E00B38">
        <w:t xml:space="preserve"> na wysokości ok. 2700-2850 m n.p.m. (druga najwyżej położona stolica państwowa) na wschodnich stokach czynnego </w:t>
      </w:r>
      <w:hyperlink r:id="rId65" w:tooltip="Wulkan" w:history="1">
        <w:r w:rsidRPr="00E00B38">
          <w:rPr>
            <w:rStyle w:val="Hipercze"/>
            <w:color w:val="auto"/>
            <w:u w:val="none"/>
          </w:rPr>
          <w:t>wulkanu</w:t>
        </w:r>
      </w:hyperlink>
      <w:r w:rsidRPr="00E00B38">
        <w:t xml:space="preserve"> </w:t>
      </w:r>
      <w:hyperlink r:id="rId66" w:tooltip="Pichincha" w:history="1">
        <w:proofErr w:type="spellStart"/>
        <w:r w:rsidRPr="00E00B38">
          <w:rPr>
            <w:rStyle w:val="Hipercze"/>
            <w:color w:val="auto"/>
            <w:u w:val="none"/>
          </w:rPr>
          <w:t>Pichincha</w:t>
        </w:r>
        <w:proofErr w:type="spellEnd"/>
      </w:hyperlink>
      <w:r w:rsidRPr="00E00B38">
        <w:t xml:space="preserve">. Miasto położone jest ok. 40 km na południe od </w:t>
      </w:r>
      <w:hyperlink r:id="rId67" w:tooltip="Równik" w:history="1">
        <w:r w:rsidRPr="00E00B38">
          <w:rPr>
            <w:rStyle w:val="Hipercze"/>
            <w:color w:val="auto"/>
            <w:u w:val="none"/>
          </w:rPr>
          <w:t>równika</w:t>
        </w:r>
      </w:hyperlink>
      <w:r w:rsidRPr="00E00B38">
        <w:t>. Nazwa Quito pojawiła się w 1533 od wymarłego dzisiaj plemienia Kwitu.</w:t>
      </w:r>
    </w:p>
    <w:p w:rsidR="00755314" w:rsidRDefault="00755314" w:rsidP="00E00B38">
      <w:pPr>
        <w:pStyle w:val="NormalnyWeb"/>
        <w:jc w:val="both"/>
      </w:pPr>
      <w:r w:rsidRPr="00E00B38">
        <w:lastRenderedPageBreak/>
        <w:t xml:space="preserve">Zachowało się tutaj wiele zabytków architektury kolonialnej, a zabudowa staromiejska została w 1978 wpisana na </w:t>
      </w:r>
      <w:hyperlink r:id="rId68" w:tooltip="Lista światowego dziedzictwa UNESCO" w:history="1">
        <w:r w:rsidRPr="00E00B38">
          <w:rPr>
            <w:rStyle w:val="Hipercze"/>
            <w:color w:val="auto"/>
            <w:u w:val="none"/>
          </w:rPr>
          <w:t>listę światowego dziedzictwa UNESCO</w:t>
        </w:r>
      </w:hyperlink>
      <w:r w:rsidR="00E00B38">
        <w:t xml:space="preserve">. </w:t>
      </w:r>
      <w:r w:rsidRPr="00E00B38">
        <w:t xml:space="preserve">Strategiczne położenie Quito stwarzało znakomite warunki do założenia miasta. W 1534 r. zdał sobie z tego sprawę hiszpański </w:t>
      </w:r>
      <w:hyperlink r:id="rId69" w:tooltip="Konkwista" w:history="1">
        <w:r w:rsidRPr="00E00B38">
          <w:rPr>
            <w:rStyle w:val="Hipercze"/>
            <w:color w:val="auto"/>
            <w:u w:val="none"/>
          </w:rPr>
          <w:t>konkwistador</w:t>
        </w:r>
      </w:hyperlink>
      <w:r w:rsidRPr="00E00B38">
        <w:t xml:space="preserve"> </w:t>
      </w:r>
      <w:hyperlink r:id="rId70" w:tooltip="Sebastián de Belalcázar" w:history="1">
        <w:proofErr w:type="spellStart"/>
        <w:r w:rsidRPr="00E00B38">
          <w:rPr>
            <w:rStyle w:val="Hipercze"/>
            <w:color w:val="auto"/>
            <w:u w:val="none"/>
          </w:rPr>
          <w:t>Sebastián</w:t>
        </w:r>
        <w:proofErr w:type="spellEnd"/>
        <w:r w:rsidRPr="00E00B38">
          <w:rPr>
            <w:rStyle w:val="Hipercze"/>
            <w:color w:val="auto"/>
            <w:u w:val="none"/>
          </w:rPr>
          <w:t xml:space="preserve"> de </w:t>
        </w:r>
        <w:proofErr w:type="spellStart"/>
        <w:r w:rsidRPr="00E00B38">
          <w:rPr>
            <w:rStyle w:val="Hipercze"/>
            <w:color w:val="auto"/>
            <w:u w:val="none"/>
          </w:rPr>
          <w:t>Belalcázar</w:t>
        </w:r>
        <w:proofErr w:type="spellEnd"/>
      </w:hyperlink>
      <w:r w:rsidRPr="00E00B38">
        <w:t xml:space="preserve">. Strome ściany skalne po obu stronach doliny były naturalnymi, potężnymi murami obronnymi, a lodowiec </w:t>
      </w:r>
      <w:hyperlink r:id="rId71" w:tooltip="Pichincha" w:history="1">
        <w:proofErr w:type="spellStart"/>
        <w:r w:rsidRPr="00E00B38">
          <w:rPr>
            <w:rStyle w:val="Hipercze"/>
            <w:color w:val="auto"/>
            <w:u w:val="none"/>
          </w:rPr>
          <w:t>Pichincha</w:t>
        </w:r>
        <w:proofErr w:type="spellEnd"/>
      </w:hyperlink>
      <w:r w:rsidRPr="00E00B38">
        <w:t xml:space="preserve"> gwarantował dostatek wody. Ponadto teren był dobrze nasłoneczniony i osłonię</w:t>
      </w:r>
      <w:r w:rsidR="003C20B5">
        <w:t>ty przed wiatrami.</w:t>
      </w:r>
      <w:r w:rsidR="003C20B5">
        <w:br/>
      </w:r>
      <w:r w:rsidRPr="00E00B38">
        <w:t>W krótkim czasie Quito stało się jedną z najwspani</w:t>
      </w:r>
      <w:r w:rsidR="003C20B5">
        <w:t>alszych metropolii hiszpańskich</w:t>
      </w:r>
      <w:r w:rsidR="003C20B5">
        <w:br/>
      </w:r>
      <w:r w:rsidRPr="00E00B38">
        <w:t>w Ameryce Południowej.</w:t>
      </w:r>
      <w:r w:rsidR="00E00B38">
        <w:t xml:space="preserve"> </w:t>
      </w:r>
      <w:r w:rsidRPr="00E00B38">
        <w:t>W XIX wieku Quito zaczęło w szybkim tempie rosnąć: od 1780 r. obszar miasta zwiększył się 50-krotnie.</w:t>
      </w:r>
      <w:r w:rsidR="002F068B">
        <w:t xml:space="preserve"> </w:t>
      </w:r>
      <w:r w:rsidRPr="00E00B38">
        <w:t>W latach 50. i 60. budowano szerokie ulice łączące nowe dzielnice z zabytkowym centrum. Duże natężenie ruchu kołowego i zanieczyszczenie powietrza są dziś szkodliwe zarówno dla mieszkańców jak i zabytków z czasów kolonialnych.</w:t>
      </w:r>
    </w:p>
    <w:p w:rsidR="00D063D7" w:rsidRPr="00E00B38" w:rsidRDefault="00D063D7" w:rsidP="00E00B38">
      <w:pPr>
        <w:pStyle w:val="NormalnyWeb"/>
        <w:jc w:val="both"/>
      </w:pPr>
    </w:p>
    <w:p w:rsidR="00E00B38" w:rsidRDefault="00E00B38" w:rsidP="00903E9E">
      <w:pPr>
        <w:pStyle w:val="NormalnyWeb"/>
        <w:rPr>
          <w:b/>
          <w:bCs/>
          <w:u w:val="single"/>
        </w:rPr>
      </w:pPr>
      <w:r w:rsidRPr="00DC5920">
        <w:rPr>
          <w:b/>
          <w:bCs/>
          <w:u w:val="single"/>
        </w:rPr>
        <w:t>Katedra Metropolitalna w Meksyku.</w:t>
      </w:r>
    </w:p>
    <w:p w:rsidR="00A60541" w:rsidRPr="00DC5920" w:rsidRDefault="00A60541" w:rsidP="00903E9E">
      <w:pPr>
        <w:pStyle w:val="NormalnyWeb"/>
        <w:rPr>
          <w:u w:val="single"/>
        </w:rPr>
      </w:pPr>
      <w:r w:rsidRPr="00A60541">
        <w:rPr>
          <w:b/>
          <w:bCs/>
          <w:noProof/>
          <w:u w:val="single"/>
        </w:rPr>
        <w:drawing>
          <wp:inline distT="0" distB="0" distL="0" distR="0">
            <wp:extent cx="1990504" cy="1323685"/>
            <wp:effectExtent l="19050" t="0" r="0" b="0"/>
            <wp:docPr id="11" name="Obraz 84" descr="Widok ogólny katedry. Z prawej strony Sagrario Metropolitano">
              <a:hlinkClick xmlns:a="http://schemas.openxmlformats.org/drawingml/2006/main" r:id="rId72" tooltip="&quot;Widok ogólny katedry. Z prawej strony Sagrario Metropolita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Widok ogólny katedry. Z prawej strony Sagrario Metropolitano">
                      <a:hlinkClick r:id="rId72" tooltip="&quot;Widok ogólny katedry. Z prawej strony Sagrario Metropolitano&quot;"/>
                    </pic:cNvPr>
                    <pic:cNvPicPr>
                      <a:picLocks noChangeAspect="1" noChangeArrowheads="1"/>
                    </pic:cNvPicPr>
                  </pic:nvPicPr>
                  <pic:blipFill>
                    <a:blip r:embed="rId73" cstate="print"/>
                    <a:srcRect/>
                    <a:stretch>
                      <a:fillRect/>
                    </a:stretch>
                  </pic:blipFill>
                  <pic:spPr bwMode="auto">
                    <a:xfrm>
                      <a:off x="0" y="0"/>
                      <a:ext cx="1990156" cy="1323453"/>
                    </a:xfrm>
                    <a:prstGeom prst="rect">
                      <a:avLst/>
                    </a:prstGeom>
                    <a:noFill/>
                    <a:ln w="9525">
                      <a:noFill/>
                      <a:miter lim="800000"/>
                      <a:headEnd/>
                      <a:tailEnd/>
                    </a:ln>
                  </pic:spPr>
                </pic:pic>
              </a:graphicData>
            </a:graphic>
          </wp:inline>
        </w:drawing>
      </w:r>
    </w:p>
    <w:p w:rsidR="00E00B38" w:rsidRDefault="00903E9E" w:rsidP="003C20B5">
      <w:pPr>
        <w:pStyle w:val="NormalnyWeb"/>
        <w:jc w:val="both"/>
      </w:pPr>
      <w:r w:rsidRPr="00E00B38">
        <w:t xml:space="preserve"> </w:t>
      </w:r>
      <w:r w:rsidRPr="00E00B38">
        <w:rPr>
          <w:bCs/>
        </w:rPr>
        <w:t>Katedra Metropolitalna w Meksyku</w:t>
      </w:r>
      <w:r w:rsidRPr="00E00B38">
        <w:t xml:space="preserve"> (</w:t>
      </w:r>
      <w:hyperlink r:id="rId74" w:tooltip="Język hiszpański" w:history="1">
        <w:r w:rsidRPr="00E00B38">
          <w:rPr>
            <w:rStyle w:val="Hipercze"/>
            <w:color w:val="auto"/>
            <w:u w:val="none"/>
          </w:rPr>
          <w:t>hiszp.</w:t>
        </w:r>
      </w:hyperlink>
      <w:r w:rsidRPr="00E00B38">
        <w:t xml:space="preserve"> </w:t>
      </w:r>
      <w:proofErr w:type="spellStart"/>
      <w:r w:rsidRPr="00E00B38">
        <w:rPr>
          <w:i/>
          <w:iCs/>
        </w:rPr>
        <w:t>Catedral</w:t>
      </w:r>
      <w:proofErr w:type="spellEnd"/>
      <w:r w:rsidRPr="00E00B38">
        <w:rPr>
          <w:i/>
          <w:iCs/>
        </w:rPr>
        <w:t xml:space="preserve"> </w:t>
      </w:r>
      <w:proofErr w:type="spellStart"/>
      <w:r w:rsidRPr="00E00B38">
        <w:rPr>
          <w:i/>
          <w:iCs/>
        </w:rPr>
        <w:t>Metropolitana</w:t>
      </w:r>
      <w:proofErr w:type="spellEnd"/>
      <w:r w:rsidRPr="00E00B38">
        <w:rPr>
          <w:i/>
          <w:iCs/>
        </w:rPr>
        <w:t xml:space="preserve"> de la Asunción de </w:t>
      </w:r>
      <w:proofErr w:type="spellStart"/>
      <w:r w:rsidRPr="00E00B38">
        <w:rPr>
          <w:i/>
          <w:iCs/>
        </w:rPr>
        <w:t>María</w:t>
      </w:r>
      <w:proofErr w:type="spellEnd"/>
      <w:r w:rsidRPr="00E00B38">
        <w:t xml:space="preserve"> lub </w:t>
      </w:r>
      <w:proofErr w:type="spellStart"/>
      <w:r w:rsidRPr="00E00B38">
        <w:rPr>
          <w:i/>
          <w:iCs/>
        </w:rPr>
        <w:t>Catedral</w:t>
      </w:r>
      <w:proofErr w:type="spellEnd"/>
      <w:r w:rsidRPr="00E00B38">
        <w:rPr>
          <w:i/>
          <w:iCs/>
        </w:rPr>
        <w:t xml:space="preserve"> </w:t>
      </w:r>
      <w:proofErr w:type="spellStart"/>
      <w:r w:rsidRPr="00E00B38">
        <w:rPr>
          <w:i/>
          <w:iCs/>
        </w:rPr>
        <w:t>Metropolitana</w:t>
      </w:r>
      <w:proofErr w:type="spellEnd"/>
      <w:r w:rsidRPr="00E00B38">
        <w:rPr>
          <w:i/>
          <w:iCs/>
        </w:rPr>
        <w:t xml:space="preserve"> de la Ciudad de </w:t>
      </w:r>
      <w:proofErr w:type="spellStart"/>
      <w:r w:rsidRPr="00E00B38">
        <w:rPr>
          <w:i/>
          <w:iCs/>
        </w:rPr>
        <w:t>México</w:t>
      </w:r>
      <w:proofErr w:type="spellEnd"/>
      <w:r w:rsidRPr="00E00B38">
        <w:t xml:space="preserve">) jest największą i najstarszą </w:t>
      </w:r>
      <w:hyperlink r:id="rId75" w:tooltip="Katedra" w:history="1">
        <w:r w:rsidRPr="00E00B38">
          <w:rPr>
            <w:rStyle w:val="Hipercze"/>
            <w:color w:val="auto"/>
            <w:u w:val="none"/>
          </w:rPr>
          <w:t>katedrą</w:t>
        </w:r>
      </w:hyperlink>
      <w:r w:rsidR="003C20B5">
        <w:br/>
      </w:r>
      <w:r w:rsidRPr="00E00B38">
        <w:t xml:space="preserve">w </w:t>
      </w:r>
      <w:hyperlink r:id="rId76" w:tooltip="Ameryka" w:history="1">
        <w:r w:rsidRPr="00E00B38">
          <w:rPr>
            <w:rStyle w:val="Hipercze"/>
            <w:color w:val="auto"/>
            <w:u w:val="none"/>
          </w:rPr>
          <w:t>Ameryce</w:t>
        </w:r>
      </w:hyperlink>
      <w:r w:rsidRPr="00E00B38">
        <w:t xml:space="preserve"> i siedzibą arcybiskupa </w:t>
      </w:r>
      <w:hyperlink r:id="rId77" w:tooltip="Archidiecezja meksykańska" w:history="1">
        <w:r w:rsidRPr="00E00B38">
          <w:rPr>
            <w:rStyle w:val="Hipercze"/>
            <w:color w:val="auto"/>
            <w:u w:val="none"/>
          </w:rPr>
          <w:t>archidiecezji meksykańskiej</w:t>
        </w:r>
      </w:hyperlink>
      <w:r w:rsidRPr="00E00B38">
        <w:t xml:space="preserve">. Jest położona po północnej stronie placu </w:t>
      </w:r>
      <w:proofErr w:type="spellStart"/>
      <w:r w:rsidRPr="00E00B38">
        <w:t>Zócalo</w:t>
      </w:r>
      <w:proofErr w:type="spellEnd"/>
      <w:r w:rsidRPr="00E00B38">
        <w:t xml:space="preserve"> (oficjalnie: </w:t>
      </w:r>
      <w:proofErr w:type="spellStart"/>
      <w:r w:rsidRPr="00E00B38">
        <w:t>Plaza</w:t>
      </w:r>
      <w:proofErr w:type="spellEnd"/>
      <w:r w:rsidRPr="00E00B38">
        <w:t xml:space="preserve"> de la </w:t>
      </w:r>
      <w:proofErr w:type="spellStart"/>
      <w:r w:rsidRPr="00E00B38">
        <w:t>Constitución</w:t>
      </w:r>
      <w:proofErr w:type="spellEnd"/>
      <w:r w:rsidRPr="00E00B38">
        <w:t xml:space="preserve">) w historycznym centrum </w:t>
      </w:r>
      <w:hyperlink r:id="rId78" w:tooltip="Meksyk (miasto)" w:history="1">
        <w:r w:rsidRPr="00E00B38">
          <w:rPr>
            <w:rStyle w:val="Hipercze"/>
            <w:color w:val="auto"/>
            <w:u w:val="none"/>
          </w:rPr>
          <w:t>Meksyku</w:t>
        </w:r>
      </w:hyperlink>
      <w:r w:rsidRPr="00E00B38">
        <w:t>. Budowana w ciągu trzech stuleci katedra zawiera w swojej architekturze elementy renesansu, baroku i neoklasycyzmu.</w:t>
      </w:r>
    </w:p>
    <w:p w:rsidR="008B578B" w:rsidRDefault="00903E9E" w:rsidP="00A60541">
      <w:pPr>
        <w:pStyle w:val="NormalnyWeb"/>
        <w:jc w:val="both"/>
      </w:pPr>
      <w:r w:rsidRPr="00E00B38">
        <w:t xml:space="preserve">Podwaliny pod budowę katedry położył w 1524 </w:t>
      </w:r>
      <w:hyperlink r:id="rId79" w:tooltip="Hernán Cortés" w:history="1">
        <w:proofErr w:type="spellStart"/>
        <w:r w:rsidRPr="00E00B38">
          <w:rPr>
            <w:rStyle w:val="Hipercze"/>
            <w:color w:val="auto"/>
            <w:u w:val="none"/>
          </w:rPr>
          <w:t>Hernán</w:t>
        </w:r>
        <w:proofErr w:type="spellEnd"/>
        <w:r w:rsidRPr="00E00B38">
          <w:rPr>
            <w:rStyle w:val="Hipercze"/>
            <w:color w:val="auto"/>
            <w:u w:val="none"/>
          </w:rPr>
          <w:t xml:space="preserve"> </w:t>
        </w:r>
        <w:proofErr w:type="spellStart"/>
        <w:r w:rsidRPr="00E00B38">
          <w:rPr>
            <w:rStyle w:val="Hipercze"/>
            <w:color w:val="auto"/>
            <w:u w:val="none"/>
          </w:rPr>
          <w:t>Cortés</w:t>
        </w:r>
        <w:proofErr w:type="spellEnd"/>
      </w:hyperlink>
      <w:r w:rsidRPr="00E00B38">
        <w:t xml:space="preserve">, hiszpański zdobywca, który na jesieni 1519 dotarł do azteckiego </w:t>
      </w:r>
      <w:proofErr w:type="spellStart"/>
      <w:r w:rsidRPr="00E00B38">
        <w:t>Tenochtitlán</w:t>
      </w:r>
      <w:proofErr w:type="spellEnd"/>
      <w:r w:rsidRPr="00E00B38">
        <w:t xml:space="preserve"> i po powstaniu Azteków w 1521 zniszczył je, zakładając na jego zgliszczach nowe miasto – Meksyk. Do budowy kościoła wykorzystano kamień ze zburzonych indiańskich piramid-świątyń. Po 1532 budowę przerwano, ponieważ zdaniem króla Hiszpanii świątynia była za mała. W 1547 kościół zyskał status katedry. Prace budowlane wznowiono w 1563. Pod koniec XVII w. ukończono fasadę z bazaltu i piaskowca a pod koniec XVIII w </w:t>
      </w:r>
      <w:hyperlink r:id="rId80" w:tooltip="Kopuła (architektura)" w:history="1">
        <w:r w:rsidRPr="00E00B38">
          <w:rPr>
            <w:rStyle w:val="Hipercze"/>
            <w:color w:val="auto"/>
            <w:u w:val="none"/>
          </w:rPr>
          <w:t>kopułę</w:t>
        </w:r>
      </w:hyperlink>
      <w:r w:rsidRPr="00E00B38">
        <w:t xml:space="preserve"> i obie </w:t>
      </w:r>
      <w:hyperlink r:id="rId81" w:tooltip="Wieża kościelna" w:history="1">
        <w:r w:rsidRPr="00E00B38">
          <w:rPr>
            <w:rStyle w:val="Hipercze"/>
            <w:color w:val="auto"/>
            <w:u w:val="none"/>
          </w:rPr>
          <w:t>wieże</w:t>
        </w:r>
      </w:hyperlink>
      <w:r w:rsidRPr="00E00B38">
        <w:t xml:space="preserve"> (</w:t>
      </w:r>
      <w:proofErr w:type="spellStart"/>
      <w:r w:rsidRPr="00E00B38">
        <w:t>José</w:t>
      </w:r>
      <w:proofErr w:type="spellEnd"/>
      <w:r w:rsidRPr="00E00B38">
        <w:t xml:space="preserve"> </w:t>
      </w:r>
      <w:proofErr w:type="spellStart"/>
      <w:r w:rsidRPr="00E00B38">
        <w:t>Damián</w:t>
      </w:r>
      <w:proofErr w:type="spellEnd"/>
      <w:r w:rsidRPr="00E00B38">
        <w:t xml:space="preserve"> </w:t>
      </w:r>
      <w:proofErr w:type="spellStart"/>
      <w:r w:rsidRPr="00E00B38">
        <w:t>Ortiz</w:t>
      </w:r>
      <w:proofErr w:type="spellEnd"/>
      <w:r w:rsidRPr="00E00B38">
        <w:t xml:space="preserve"> de Castro). Prace zakończono w 1813 pod kierunkiem architekta Manuela </w:t>
      </w:r>
      <w:proofErr w:type="spellStart"/>
      <w:r w:rsidRPr="00E00B38">
        <w:t>Tolsá</w:t>
      </w:r>
      <w:proofErr w:type="spellEnd"/>
      <w:r w:rsidRPr="00E00B38">
        <w:t>.</w:t>
      </w:r>
      <w:r w:rsidR="00E00B38">
        <w:t xml:space="preserve"> </w:t>
      </w:r>
      <w:r w:rsidRPr="00E00B38">
        <w:t xml:space="preserve">Katedra jest budowlą na planie </w:t>
      </w:r>
      <w:hyperlink r:id="rId82" w:tooltip="Krzyż łaciński" w:history="1">
        <w:r w:rsidRPr="00E00B38">
          <w:rPr>
            <w:rStyle w:val="Hipercze"/>
            <w:color w:val="auto"/>
            <w:u w:val="none"/>
          </w:rPr>
          <w:t>krzyża łacińskiego</w:t>
        </w:r>
      </w:hyperlink>
      <w:r w:rsidRPr="00E00B38">
        <w:t xml:space="preserve">, </w:t>
      </w:r>
      <w:hyperlink r:id="rId83" w:tooltip="Nawa" w:history="1">
        <w:r w:rsidRPr="00E00B38">
          <w:rPr>
            <w:rStyle w:val="Hipercze"/>
            <w:color w:val="auto"/>
            <w:u w:val="none"/>
          </w:rPr>
          <w:t>pięcionawową</w:t>
        </w:r>
      </w:hyperlink>
      <w:r w:rsidRPr="00E00B38">
        <w:t xml:space="preserve">, długą na 100 m. Obie wieże mają po 61 m wysokości. Od strony </w:t>
      </w:r>
      <w:proofErr w:type="spellStart"/>
      <w:r w:rsidRPr="00E00B38">
        <w:t>placy</w:t>
      </w:r>
      <w:proofErr w:type="spellEnd"/>
      <w:r w:rsidRPr="00E00B38">
        <w:t xml:space="preserve"> </w:t>
      </w:r>
      <w:proofErr w:type="spellStart"/>
      <w:r w:rsidRPr="00E00B38">
        <w:t>Zócalo</w:t>
      </w:r>
      <w:proofErr w:type="spellEnd"/>
      <w:r w:rsidRPr="00E00B38">
        <w:t xml:space="preserve"> do jej wnętrza prowadzą trzy </w:t>
      </w:r>
      <w:hyperlink r:id="rId84" w:tooltip="Portal" w:history="1">
        <w:r w:rsidRPr="00E00B38">
          <w:rPr>
            <w:rStyle w:val="Hipercze"/>
            <w:color w:val="auto"/>
            <w:u w:val="none"/>
          </w:rPr>
          <w:t>portale</w:t>
        </w:r>
      </w:hyperlink>
      <w:r w:rsidRPr="00E00B38">
        <w:t xml:space="preserve">. Wewnątrz głównym elementem wyposażenia jest Ołtarz Królewski, </w:t>
      </w:r>
      <w:proofErr w:type="spellStart"/>
      <w:r w:rsidRPr="00E00B38">
        <w:t>Altar</w:t>
      </w:r>
      <w:proofErr w:type="spellEnd"/>
      <w:r w:rsidRPr="00E00B38">
        <w:t xml:space="preserve"> de los </w:t>
      </w:r>
      <w:proofErr w:type="spellStart"/>
      <w:r w:rsidRPr="00E00B38">
        <w:t>Reyes</w:t>
      </w:r>
      <w:proofErr w:type="spellEnd"/>
      <w:r w:rsidRPr="00E00B38">
        <w:t xml:space="preserve"> z 1737, dzieło Jeronimo de </w:t>
      </w:r>
      <w:proofErr w:type="spellStart"/>
      <w:r w:rsidRPr="00E00B38">
        <w:t>Balbasa</w:t>
      </w:r>
      <w:proofErr w:type="spellEnd"/>
      <w:r w:rsidRPr="00E00B38">
        <w:t>.</w:t>
      </w:r>
      <w:r w:rsidR="002F068B">
        <w:t xml:space="preserve"> </w:t>
      </w:r>
      <w:r w:rsidRPr="00E00B38">
        <w:t xml:space="preserve">Od strony wschodniej do katedry przylega kaplica </w:t>
      </w:r>
      <w:proofErr w:type="spellStart"/>
      <w:r w:rsidRPr="00E00B38">
        <w:t>Sagrario</w:t>
      </w:r>
      <w:proofErr w:type="spellEnd"/>
      <w:r w:rsidRPr="00E00B38">
        <w:t xml:space="preserve"> </w:t>
      </w:r>
      <w:proofErr w:type="spellStart"/>
      <w:r w:rsidRPr="00E00B38">
        <w:t>Metropolitano</w:t>
      </w:r>
      <w:proofErr w:type="spellEnd"/>
      <w:r w:rsidRPr="00E00B38">
        <w:t xml:space="preserve">, mająca prawdopodobnie najlepiej wykonaną w stylu </w:t>
      </w:r>
      <w:hyperlink r:id="rId85" w:tooltip="Churrigueryzm" w:history="1">
        <w:r w:rsidRPr="00E00B38">
          <w:rPr>
            <w:rStyle w:val="Hipercze"/>
            <w:color w:val="auto"/>
            <w:u w:val="none"/>
          </w:rPr>
          <w:t>baroku hiszpańskiego</w:t>
        </w:r>
      </w:hyperlink>
      <w:r w:rsidRPr="00E00B38">
        <w:t xml:space="preserve"> fasadę w Ameryce Łacińskiej.</w:t>
      </w:r>
      <w:r w:rsidR="002F068B">
        <w:t xml:space="preserve"> </w:t>
      </w:r>
      <w:r w:rsidRPr="00E00B38">
        <w:t>Katedra została zbudowana na grząskim gruncie, stąd ciągłym problemem jest jej osiadanie. Dotyczy to zwłaszcza obu wież, które ważą 127 tysięcy ton. W 2000 dzięki staraniom władz miasta Meksyk katedra została wpisana na listę 100 najbardziej zagrożonych budowli świata.</w:t>
      </w:r>
    </w:p>
    <w:p w:rsidR="00755314" w:rsidRDefault="002A250D" w:rsidP="001C0948">
      <w:pPr>
        <w:spacing w:before="100" w:beforeAutospacing="1" w:after="100" w:afterAutospacing="1" w:line="240" w:lineRule="auto"/>
        <w:rPr>
          <w:rFonts w:ascii="Times New Roman" w:hAnsi="Times New Roman" w:cs="Times New Roman"/>
          <w:b/>
          <w:sz w:val="24"/>
          <w:szCs w:val="24"/>
          <w:u w:val="single"/>
        </w:rPr>
      </w:pPr>
      <w:r w:rsidRPr="002A250D">
        <w:rPr>
          <w:rFonts w:ascii="Times New Roman" w:hAnsi="Times New Roman" w:cs="Times New Roman"/>
          <w:b/>
          <w:sz w:val="24"/>
          <w:szCs w:val="24"/>
          <w:u w:val="single"/>
        </w:rPr>
        <w:lastRenderedPageBreak/>
        <w:t xml:space="preserve">Zapora </w:t>
      </w:r>
      <w:proofErr w:type="spellStart"/>
      <w:r w:rsidRPr="002A250D">
        <w:rPr>
          <w:rFonts w:ascii="Times New Roman" w:hAnsi="Times New Roman" w:cs="Times New Roman"/>
          <w:b/>
          <w:sz w:val="24"/>
          <w:szCs w:val="24"/>
          <w:u w:val="single"/>
        </w:rPr>
        <w:t>Itaipu</w:t>
      </w:r>
      <w:proofErr w:type="spellEnd"/>
      <w:r>
        <w:rPr>
          <w:rFonts w:ascii="Times New Roman" w:hAnsi="Times New Roman" w:cs="Times New Roman"/>
          <w:b/>
          <w:sz w:val="24"/>
          <w:szCs w:val="24"/>
          <w:u w:val="single"/>
        </w:rPr>
        <w:t>.</w:t>
      </w:r>
    </w:p>
    <w:p w:rsidR="00A60541" w:rsidRPr="002A250D" w:rsidRDefault="00A60541" w:rsidP="001C0948">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A60541">
        <w:rPr>
          <w:rFonts w:ascii="Times New Roman" w:hAnsi="Times New Roman" w:cs="Times New Roman"/>
          <w:b/>
          <w:noProof/>
          <w:sz w:val="24"/>
          <w:szCs w:val="24"/>
          <w:u w:val="single"/>
          <w:lang w:eastAsia="pl-PL"/>
        </w:rPr>
        <w:drawing>
          <wp:inline distT="0" distB="0" distL="0" distR="0">
            <wp:extent cx="2094865" cy="1573530"/>
            <wp:effectExtent l="19050" t="0" r="635" b="0"/>
            <wp:docPr id="12" name="Obraz 1" descr="https://upload.wikimedia.org/wikipedia/commons/thumb/d/d0/Itaipu.jpg/220px-Itaipu.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0/Itaipu.jpg/220px-Itaipu.jpg">
                      <a:hlinkClick r:id="rId86"/>
                    </pic:cNvPr>
                    <pic:cNvPicPr>
                      <a:picLocks noChangeAspect="1" noChangeArrowheads="1"/>
                    </pic:cNvPicPr>
                  </pic:nvPicPr>
                  <pic:blipFill>
                    <a:blip r:embed="rId87" cstate="print"/>
                    <a:srcRect/>
                    <a:stretch>
                      <a:fillRect/>
                    </a:stretch>
                  </pic:blipFill>
                  <pic:spPr bwMode="auto">
                    <a:xfrm>
                      <a:off x="0" y="0"/>
                      <a:ext cx="2094865" cy="1573530"/>
                    </a:xfrm>
                    <a:prstGeom prst="rect">
                      <a:avLst/>
                    </a:prstGeom>
                    <a:noFill/>
                    <a:ln w="9525">
                      <a:noFill/>
                      <a:miter lim="800000"/>
                      <a:headEnd/>
                      <a:tailEnd/>
                    </a:ln>
                  </pic:spPr>
                </pic:pic>
              </a:graphicData>
            </a:graphic>
          </wp:inline>
        </w:drawing>
      </w:r>
    </w:p>
    <w:p w:rsidR="002A250D" w:rsidRPr="002A250D" w:rsidRDefault="002A250D" w:rsidP="002A250D">
      <w:pPr>
        <w:pStyle w:val="NormalnyWeb"/>
        <w:jc w:val="both"/>
      </w:pPr>
      <w:proofErr w:type="spellStart"/>
      <w:r w:rsidRPr="002A250D">
        <w:rPr>
          <w:b/>
          <w:bCs/>
        </w:rPr>
        <w:t>Itaipu</w:t>
      </w:r>
      <w:proofErr w:type="spellEnd"/>
      <w:r w:rsidRPr="002A250D">
        <w:t xml:space="preserve">– </w:t>
      </w:r>
      <w:hyperlink r:id="rId88" w:tooltip="Zapora wodna" w:history="1">
        <w:r w:rsidRPr="002A250D">
          <w:rPr>
            <w:rStyle w:val="Hipercze"/>
            <w:color w:val="auto"/>
            <w:u w:val="none"/>
          </w:rPr>
          <w:t>zapora wodna</w:t>
        </w:r>
      </w:hyperlink>
      <w:r w:rsidRPr="002A250D">
        <w:t xml:space="preserve"> na rzece </w:t>
      </w:r>
      <w:hyperlink r:id="rId89" w:tooltip="Parana (rzeka)" w:history="1">
        <w:r w:rsidRPr="002A250D">
          <w:rPr>
            <w:rStyle w:val="Hipercze"/>
            <w:color w:val="auto"/>
            <w:u w:val="none"/>
          </w:rPr>
          <w:t>Parana</w:t>
        </w:r>
      </w:hyperlink>
      <w:r w:rsidRPr="002A250D">
        <w:t xml:space="preserve"> w </w:t>
      </w:r>
      <w:hyperlink r:id="rId90" w:tooltip="Ameryka Południowa" w:history="1">
        <w:r w:rsidRPr="002A250D">
          <w:rPr>
            <w:rStyle w:val="Hipercze"/>
            <w:color w:val="auto"/>
            <w:u w:val="none"/>
          </w:rPr>
          <w:t>Ameryce Południowej</w:t>
        </w:r>
      </w:hyperlink>
      <w:r w:rsidRPr="002A250D">
        <w:t xml:space="preserve"> będąca drugą co do wielkości </w:t>
      </w:r>
      <w:hyperlink r:id="rId91" w:tooltip="Elektrownia wodna" w:history="1">
        <w:r w:rsidRPr="002A250D">
          <w:rPr>
            <w:rStyle w:val="Hipercze"/>
            <w:color w:val="auto"/>
            <w:u w:val="none"/>
          </w:rPr>
          <w:t>elektrownią wodną</w:t>
        </w:r>
      </w:hyperlink>
      <w:r w:rsidRPr="002A250D">
        <w:t xml:space="preserve"> na świecie (po </w:t>
      </w:r>
      <w:hyperlink r:id="rId92" w:tooltip="Zapora Trzech Przełomów" w:history="1">
        <w:r w:rsidRPr="002A250D">
          <w:rPr>
            <w:rStyle w:val="Hipercze"/>
            <w:color w:val="auto"/>
            <w:u w:val="none"/>
          </w:rPr>
          <w:t>Zaporze Trzech Przełomów</w:t>
        </w:r>
      </w:hyperlink>
      <w:r w:rsidRPr="002A250D">
        <w:t xml:space="preserve"> w </w:t>
      </w:r>
      <w:hyperlink r:id="rId93" w:tooltip="Chiny" w:history="1">
        <w:r w:rsidRPr="002A250D">
          <w:rPr>
            <w:rStyle w:val="Hipercze"/>
            <w:color w:val="auto"/>
            <w:u w:val="none"/>
          </w:rPr>
          <w:t>Chinach</w:t>
        </w:r>
      </w:hyperlink>
      <w:r w:rsidRPr="002A250D">
        <w:t>).</w:t>
      </w:r>
    </w:p>
    <w:p w:rsidR="007C5DAE" w:rsidRDefault="002A250D" w:rsidP="008264FC">
      <w:pPr>
        <w:pStyle w:val="NormalnyWeb"/>
        <w:jc w:val="both"/>
      </w:pPr>
      <w:r w:rsidRPr="002A250D">
        <w:t xml:space="preserve">Tama jest wspólnym przedsięwzięciem </w:t>
      </w:r>
      <w:hyperlink r:id="rId94" w:tooltip="Brazylia" w:history="1">
        <w:r w:rsidRPr="002A250D">
          <w:rPr>
            <w:rStyle w:val="Hipercze"/>
            <w:color w:val="auto"/>
            <w:u w:val="none"/>
          </w:rPr>
          <w:t>Brazylii</w:t>
        </w:r>
      </w:hyperlink>
      <w:r w:rsidRPr="002A250D">
        <w:t xml:space="preserve"> i </w:t>
      </w:r>
      <w:hyperlink r:id="rId95" w:tooltip="Paragwaj" w:history="1">
        <w:r w:rsidRPr="002A250D">
          <w:rPr>
            <w:rStyle w:val="Hipercze"/>
            <w:color w:val="auto"/>
            <w:u w:val="none"/>
          </w:rPr>
          <w:t>Paragwaju</w:t>
        </w:r>
      </w:hyperlink>
      <w:r w:rsidRPr="002A250D">
        <w:t xml:space="preserve">. Jest położona na granicznym odcinku rzeki, w miejscu wodospadu </w:t>
      </w:r>
      <w:hyperlink r:id="rId96" w:tooltip="Guairá (wodospad)" w:history="1">
        <w:proofErr w:type="spellStart"/>
        <w:r w:rsidRPr="002A250D">
          <w:rPr>
            <w:rStyle w:val="Hipercze"/>
            <w:color w:val="auto"/>
            <w:u w:val="none"/>
          </w:rPr>
          <w:t>Guairá</w:t>
        </w:r>
        <w:proofErr w:type="spellEnd"/>
      </w:hyperlink>
      <w:r w:rsidRPr="002A250D">
        <w:t xml:space="preserve"> i w pobliżu wodospadów </w:t>
      </w:r>
      <w:hyperlink r:id="rId97" w:tooltip="Wodospad Iguaçu" w:history="1">
        <w:proofErr w:type="spellStart"/>
        <w:r w:rsidRPr="002A250D">
          <w:rPr>
            <w:rStyle w:val="Hipercze"/>
            <w:color w:val="auto"/>
            <w:u w:val="none"/>
          </w:rPr>
          <w:t>Iguaçu</w:t>
        </w:r>
        <w:proofErr w:type="spellEnd"/>
      </w:hyperlink>
      <w:r w:rsidRPr="002A250D">
        <w:t xml:space="preserve">. Najbliższym miastem, w którym jest lotnisko dla turystów jest położone 20 km na południe </w:t>
      </w:r>
      <w:hyperlink r:id="rId98" w:tooltip="Foz do Iguaçu" w:history="1">
        <w:proofErr w:type="spellStart"/>
        <w:r w:rsidRPr="002A250D">
          <w:rPr>
            <w:rStyle w:val="Hipercze"/>
            <w:color w:val="auto"/>
            <w:u w:val="none"/>
          </w:rPr>
          <w:t>Foz</w:t>
        </w:r>
        <w:proofErr w:type="spellEnd"/>
        <w:r w:rsidRPr="002A250D">
          <w:rPr>
            <w:rStyle w:val="Hipercze"/>
            <w:color w:val="auto"/>
            <w:u w:val="none"/>
          </w:rPr>
          <w:t xml:space="preserve"> do </w:t>
        </w:r>
        <w:proofErr w:type="spellStart"/>
        <w:r w:rsidRPr="002A250D">
          <w:rPr>
            <w:rStyle w:val="Hipercze"/>
            <w:color w:val="auto"/>
            <w:u w:val="none"/>
          </w:rPr>
          <w:t>Iguaçu</w:t>
        </w:r>
        <w:proofErr w:type="spellEnd"/>
      </w:hyperlink>
      <w:r w:rsidRPr="002A250D">
        <w:t xml:space="preserve">. Nazwa </w:t>
      </w:r>
      <w:proofErr w:type="spellStart"/>
      <w:r w:rsidRPr="002A250D">
        <w:t>Itaipu</w:t>
      </w:r>
      <w:proofErr w:type="spellEnd"/>
      <w:r w:rsidRPr="002A250D">
        <w:t xml:space="preserve"> pochodzi od słowa </w:t>
      </w:r>
      <w:proofErr w:type="spellStart"/>
      <w:r w:rsidRPr="002A250D">
        <w:t>Tupi</w:t>
      </w:r>
      <w:proofErr w:type="spellEnd"/>
      <w:r w:rsidRPr="002A250D">
        <w:t xml:space="preserve"> w języku Indian </w:t>
      </w:r>
      <w:hyperlink r:id="rId99" w:tooltip="Guarani" w:history="1">
        <w:proofErr w:type="spellStart"/>
        <w:r w:rsidRPr="002A250D">
          <w:rPr>
            <w:rStyle w:val="Hipercze"/>
            <w:color w:val="auto"/>
            <w:u w:val="none"/>
          </w:rPr>
          <w:t>Guarani</w:t>
        </w:r>
        <w:proofErr w:type="spellEnd"/>
      </w:hyperlink>
      <w:r w:rsidRPr="002A250D">
        <w:t xml:space="preserve"> i oznacza "śpiew kamieni".</w:t>
      </w:r>
      <w:r w:rsidR="002F068B">
        <w:t xml:space="preserve"> </w:t>
      </w:r>
      <w:hyperlink r:id="rId100" w:tooltip="13 października" w:history="1">
        <w:r w:rsidRPr="002A250D">
          <w:rPr>
            <w:rStyle w:val="Hipercze"/>
            <w:color w:val="auto"/>
            <w:u w:val="none"/>
          </w:rPr>
          <w:t>13 października</w:t>
        </w:r>
      </w:hyperlink>
      <w:r w:rsidRPr="002A250D">
        <w:t xml:space="preserve"> </w:t>
      </w:r>
      <w:hyperlink r:id="rId101" w:tooltip="1982" w:history="1">
        <w:r w:rsidRPr="002A250D">
          <w:rPr>
            <w:rStyle w:val="Hipercze"/>
            <w:color w:val="auto"/>
            <w:u w:val="none"/>
          </w:rPr>
          <w:t>1982</w:t>
        </w:r>
      </w:hyperlink>
      <w:r w:rsidRPr="002A250D">
        <w:t xml:space="preserve"> roku zamknięto zaporę i wody rzeki zaczęły spiętrzać się za betonową przegrodą. Po 14 dniach poziom podniósł się o 100 m. Następnie otworzono przelew spływowy o szerokości 390 m, który w ciągu 1 sekun</w:t>
      </w:r>
      <w:r>
        <w:t xml:space="preserve">dy przepuszcza 60 tys. </w:t>
      </w:r>
      <w:proofErr w:type="spellStart"/>
      <w:r>
        <w:t>m³</w:t>
      </w:r>
      <w:proofErr w:type="spellEnd"/>
      <w:r>
        <w:t xml:space="preserve"> wody.</w:t>
      </w:r>
      <w:r>
        <w:br/>
      </w:r>
      <w:r w:rsidRPr="002A250D">
        <w:t xml:space="preserve">W elektrowni zainstalowano 20 generatorów po 700 </w:t>
      </w:r>
      <w:hyperlink r:id="rId102" w:tooltip="Megawat" w:history="1">
        <w:r w:rsidRPr="002A250D">
          <w:rPr>
            <w:rStyle w:val="Hipercze"/>
            <w:color w:val="auto"/>
            <w:u w:val="none"/>
          </w:rPr>
          <w:t>MW</w:t>
        </w:r>
      </w:hyperlink>
      <w:r w:rsidRPr="002A250D">
        <w:t xml:space="preserve"> (moc elektrowni wynosi 14 </w:t>
      </w:r>
      <w:hyperlink r:id="rId103" w:tooltip="Gigawat" w:history="1">
        <w:r w:rsidRPr="002A250D">
          <w:rPr>
            <w:rStyle w:val="Hipercze"/>
            <w:color w:val="auto"/>
            <w:u w:val="none"/>
          </w:rPr>
          <w:t>GW</w:t>
        </w:r>
      </w:hyperlink>
      <w:r w:rsidRPr="002A250D">
        <w:t xml:space="preserve">). Rocznie produkuje do 95 </w:t>
      </w:r>
      <w:proofErr w:type="spellStart"/>
      <w:r w:rsidRPr="002A250D">
        <w:t>TWh</w:t>
      </w:r>
      <w:proofErr w:type="spellEnd"/>
      <w:r w:rsidRPr="002A250D">
        <w:t xml:space="preserve"> (</w:t>
      </w:r>
      <w:hyperlink r:id="rId104" w:tooltip="Kilowatogodzina" w:history="1">
        <w:r w:rsidRPr="002A250D">
          <w:rPr>
            <w:rStyle w:val="Hipercze"/>
            <w:color w:val="auto"/>
            <w:u w:val="none"/>
          </w:rPr>
          <w:t>terawatogodzin</w:t>
        </w:r>
      </w:hyperlink>
      <w:r w:rsidRPr="002A250D">
        <w:t xml:space="preserve">), co pokrywa zapotrzebowanie na prąd Paragwaju w 95% i ok. 20% zapotrzebowania Brazylii. Paragwaj zużywa 5-8% produkowanej przez </w:t>
      </w:r>
      <w:proofErr w:type="spellStart"/>
      <w:r w:rsidRPr="002A250D">
        <w:t>Itaipu</w:t>
      </w:r>
      <w:proofErr w:type="spellEnd"/>
      <w:r w:rsidRPr="002A250D">
        <w:t xml:space="preserve"> energii, a nadwyżki sprzedaje Brazylii po stałej cenie 3 $/</w:t>
      </w:r>
      <w:proofErr w:type="spellStart"/>
      <w:r w:rsidRPr="002A250D">
        <w:t>MWh</w:t>
      </w:r>
      <w:proofErr w:type="spellEnd"/>
      <w:r w:rsidRPr="002A250D">
        <w:t>. Brazylia sprzedaje kupioną od Paragwaju energię po cenie rynkowej (ok. 150 $/</w:t>
      </w:r>
      <w:proofErr w:type="spellStart"/>
      <w:r w:rsidRPr="002A250D">
        <w:t>MWh</w:t>
      </w:r>
      <w:proofErr w:type="spellEnd"/>
      <w:r w:rsidRPr="002A250D">
        <w:t xml:space="preserve"> w 2012 r.). Kontrakt w tej formie został podpisany w 1973 roku na 50 lat, a jego autorem ze strony paragwajskiej był dyktator </w:t>
      </w:r>
      <w:hyperlink r:id="rId105" w:tooltip="Alfredo Stroessner" w:history="1">
        <w:r w:rsidRPr="002A250D">
          <w:rPr>
            <w:rStyle w:val="Hipercze"/>
            <w:color w:val="auto"/>
            <w:u w:val="none"/>
          </w:rPr>
          <w:t xml:space="preserve">Alfredo </w:t>
        </w:r>
        <w:proofErr w:type="spellStart"/>
        <w:r w:rsidRPr="002A250D">
          <w:rPr>
            <w:rStyle w:val="Hipercze"/>
            <w:color w:val="auto"/>
            <w:u w:val="none"/>
          </w:rPr>
          <w:t>Stroessner</w:t>
        </w:r>
        <w:proofErr w:type="spellEnd"/>
      </w:hyperlink>
      <w:r w:rsidRPr="002A250D">
        <w:t>.</w:t>
      </w:r>
      <w:r w:rsidR="002F068B">
        <w:t xml:space="preserve"> </w:t>
      </w:r>
      <w:hyperlink r:id="rId106" w:tooltip="21 stycznia" w:history="1">
        <w:r w:rsidRPr="002A250D">
          <w:rPr>
            <w:rStyle w:val="Hipercze"/>
            <w:color w:val="auto"/>
            <w:u w:val="none"/>
          </w:rPr>
          <w:t>21 stycznia</w:t>
        </w:r>
      </w:hyperlink>
      <w:r w:rsidRPr="002A250D">
        <w:t xml:space="preserve"> </w:t>
      </w:r>
      <w:hyperlink r:id="rId107" w:tooltip="2001" w:history="1">
        <w:r w:rsidRPr="002A250D">
          <w:rPr>
            <w:rStyle w:val="Hipercze"/>
            <w:color w:val="auto"/>
            <w:u w:val="none"/>
          </w:rPr>
          <w:t>2001</w:t>
        </w:r>
      </w:hyperlink>
      <w:r w:rsidRPr="002A250D">
        <w:t xml:space="preserve"> o godz. 01:00 w nocy doszło do awarii - be</w:t>
      </w:r>
      <w:r w:rsidR="002F068B">
        <w:t xml:space="preserve">z ostrzeżenia zatrzymało się 13 </w:t>
      </w:r>
      <w:r w:rsidRPr="002A250D">
        <w:t xml:space="preserve">z 18 turbin elektrowni na zaporze </w:t>
      </w:r>
      <w:proofErr w:type="spellStart"/>
      <w:r w:rsidRPr="002A250D">
        <w:t>Itaipu</w:t>
      </w:r>
      <w:proofErr w:type="spellEnd"/>
      <w:r w:rsidR="002F068B">
        <w:t>,</w:t>
      </w:r>
      <w:r w:rsidR="002F068B">
        <w:br/>
      </w:r>
      <w:r w:rsidRPr="002A250D">
        <w:t xml:space="preserve">w wyniku czego zakład przestał wytwarzać prąd. Przyczyną awarii była zerwana linia wysokiego napięcia. Instalacja przesyłowa nie podołała obciążeniu i instalacje zabezpieczające wyłączyły generatory prądu. Po tej awarii zainwestowano 12 mld </w:t>
      </w:r>
      <w:hyperlink r:id="rId108" w:tooltip="USD" w:history="1">
        <w:r w:rsidRPr="002A250D">
          <w:rPr>
            <w:rStyle w:val="Hipercze"/>
            <w:color w:val="auto"/>
            <w:u w:val="none"/>
          </w:rPr>
          <w:t>USD</w:t>
        </w:r>
      </w:hyperlink>
      <w:r w:rsidR="002F068B">
        <w:br/>
      </w:r>
      <w:r w:rsidRPr="002A250D">
        <w:t xml:space="preserve">w udoskonalenie linii przesyłowych. </w:t>
      </w:r>
      <w:hyperlink r:id="rId109" w:tooltip="11 listopada" w:history="1">
        <w:r w:rsidRPr="002A250D">
          <w:rPr>
            <w:rStyle w:val="Hipercze"/>
            <w:color w:val="auto"/>
            <w:u w:val="none"/>
          </w:rPr>
          <w:t>11 listopada</w:t>
        </w:r>
      </w:hyperlink>
      <w:r w:rsidRPr="002A250D">
        <w:t xml:space="preserve"> </w:t>
      </w:r>
      <w:hyperlink r:id="rId110" w:tooltip="2009" w:history="1">
        <w:r w:rsidRPr="002A250D">
          <w:rPr>
            <w:rStyle w:val="Hipercze"/>
            <w:color w:val="auto"/>
            <w:u w:val="none"/>
          </w:rPr>
          <w:t>2009</w:t>
        </w:r>
      </w:hyperlink>
      <w:r w:rsidRPr="002A250D">
        <w:t xml:space="preserve"> doszło do podobnej awarii jak w 2001, przyczyną było również przeciążenie sieci przesyłowej. Konsekwencją powstania komplek</w:t>
      </w:r>
      <w:r w:rsidR="002F068B">
        <w:t xml:space="preserve">su </w:t>
      </w:r>
      <w:proofErr w:type="spellStart"/>
      <w:r w:rsidR="002F068B">
        <w:t>Itaipu</w:t>
      </w:r>
      <w:proofErr w:type="spellEnd"/>
      <w:r w:rsidR="002F068B">
        <w:t xml:space="preserve"> stało się wysiedlenie </w:t>
      </w:r>
      <w:r w:rsidRPr="002A250D">
        <w:t xml:space="preserve">z miejsca dotychczasowego zamieszkania około 59 tysięcy osób (10 tysięcy rodzin). </w:t>
      </w:r>
    </w:p>
    <w:p w:rsidR="007C5DAE" w:rsidRDefault="007C5DAE" w:rsidP="007C5DAE">
      <w:pPr>
        <w:rPr>
          <w:rFonts w:ascii="Times New Roman" w:hAnsi="Times New Roman" w:cs="Times New Roman"/>
          <w:b/>
          <w:sz w:val="24"/>
          <w:szCs w:val="24"/>
          <w:u w:val="single"/>
        </w:rPr>
      </w:pPr>
      <w:proofErr w:type="spellStart"/>
      <w:r w:rsidRPr="007C5DAE">
        <w:rPr>
          <w:rFonts w:ascii="Times New Roman" w:hAnsi="Times New Roman" w:cs="Times New Roman"/>
          <w:b/>
          <w:sz w:val="24"/>
          <w:szCs w:val="24"/>
          <w:u w:val="single"/>
        </w:rPr>
        <w:t>Parque</w:t>
      </w:r>
      <w:proofErr w:type="spellEnd"/>
      <w:r w:rsidRPr="007C5DAE">
        <w:rPr>
          <w:rFonts w:ascii="Times New Roman" w:hAnsi="Times New Roman" w:cs="Times New Roman"/>
          <w:b/>
          <w:sz w:val="24"/>
          <w:szCs w:val="24"/>
          <w:u w:val="single"/>
        </w:rPr>
        <w:t xml:space="preserve"> Central </w:t>
      </w:r>
      <w:proofErr w:type="spellStart"/>
      <w:r w:rsidRPr="007C5DAE">
        <w:rPr>
          <w:rFonts w:ascii="Times New Roman" w:hAnsi="Times New Roman" w:cs="Times New Roman"/>
          <w:b/>
          <w:sz w:val="24"/>
          <w:szCs w:val="24"/>
          <w:u w:val="single"/>
        </w:rPr>
        <w:t>Torre</w:t>
      </w:r>
      <w:proofErr w:type="spellEnd"/>
      <w:r w:rsidRPr="007C5DAE">
        <w:rPr>
          <w:rFonts w:ascii="Times New Roman" w:hAnsi="Times New Roman" w:cs="Times New Roman"/>
          <w:b/>
          <w:sz w:val="24"/>
          <w:szCs w:val="24"/>
          <w:u w:val="single"/>
        </w:rPr>
        <w:t xml:space="preserve"> </w:t>
      </w:r>
      <w:proofErr w:type="spellStart"/>
      <w:r w:rsidRPr="007C5DAE">
        <w:rPr>
          <w:rFonts w:ascii="Times New Roman" w:hAnsi="Times New Roman" w:cs="Times New Roman"/>
          <w:b/>
          <w:sz w:val="24"/>
          <w:szCs w:val="24"/>
          <w:u w:val="single"/>
        </w:rPr>
        <w:t>Este</w:t>
      </w:r>
      <w:proofErr w:type="spellEnd"/>
      <w:r>
        <w:rPr>
          <w:rFonts w:ascii="Times New Roman" w:hAnsi="Times New Roman" w:cs="Times New Roman"/>
          <w:b/>
          <w:sz w:val="24"/>
          <w:szCs w:val="24"/>
          <w:u w:val="single"/>
        </w:rPr>
        <w:t>.</w:t>
      </w:r>
    </w:p>
    <w:p w:rsidR="008264FC" w:rsidRPr="007C5DAE" w:rsidRDefault="008264FC" w:rsidP="007C5DAE">
      <w:pPr>
        <w:rPr>
          <w:rFonts w:ascii="Times New Roman" w:hAnsi="Times New Roman" w:cs="Times New Roman"/>
          <w:b/>
          <w:sz w:val="24"/>
          <w:szCs w:val="24"/>
          <w:u w:val="single"/>
        </w:rPr>
      </w:pPr>
      <w:r w:rsidRPr="008264FC">
        <w:rPr>
          <w:rFonts w:ascii="Times New Roman" w:hAnsi="Times New Roman" w:cs="Times New Roman"/>
          <w:b/>
          <w:noProof/>
          <w:sz w:val="24"/>
          <w:szCs w:val="24"/>
          <w:u w:val="single"/>
          <w:lang w:eastAsia="pl-PL"/>
        </w:rPr>
        <w:drawing>
          <wp:inline distT="0" distB="0" distL="0" distR="0">
            <wp:extent cx="1171797" cy="1773957"/>
            <wp:effectExtent l="19050" t="0" r="9303" b="0"/>
            <wp:docPr id="14" name="Obraz 4" descr="Parque Central Complex">
              <a:hlinkClick xmlns:a="http://schemas.openxmlformats.org/drawingml/2006/main" r:id="rId111" tooltip="&quot;Parque Central Compl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que Central Complex">
                      <a:hlinkClick r:id="rId111" tooltip="&quot;Parque Central Complex&quot;"/>
                    </pic:cNvPr>
                    <pic:cNvPicPr>
                      <a:picLocks noChangeAspect="1" noChangeArrowheads="1"/>
                    </pic:cNvPicPr>
                  </pic:nvPicPr>
                  <pic:blipFill>
                    <a:blip r:embed="rId112" cstate="print"/>
                    <a:srcRect/>
                    <a:stretch>
                      <a:fillRect/>
                    </a:stretch>
                  </pic:blipFill>
                  <pic:spPr bwMode="auto">
                    <a:xfrm>
                      <a:off x="0" y="0"/>
                      <a:ext cx="1171797" cy="1773957"/>
                    </a:xfrm>
                    <a:prstGeom prst="rect">
                      <a:avLst/>
                    </a:prstGeom>
                    <a:noFill/>
                    <a:ln w="9525">
                      <a:noFill/>
                      <a:miter lim="800000"/>
                      <a:headEnd/>
                      <a:tailEnd/>
                    </a:ln>
                  </pic:spPr>
                </pic:pic>
              </a:graphicData>
            </a:graphic>
          </wp:inline>
        </w:drawing>
      </w:r>
    </w:p>
    <w:p w:rsidR="007C5DAE" w:rsidRPr="002F068B" w:rsidRDefault="007C5DAE" w:rsidP="002F068B">
      <w:pPr>
        <w:jc w:val="both"/>
      </w:pPr>
      <w:proofErr w:type="spellStart"/>
      <w:r w:rsidRPr="002F068B">
        <w:rPr>
          <w:b/>
          <w:bCs/>
        </w:rPr>
        <w:lastRenderedPageBreak/>
        <w:t>Parque</w:t>
      </w:r>
      <w:proofErr w:type="spellEnd"/>
      <w:r w:rsidRPr="002F068B">
        <w:rPr>
          <w:b/>
          <w:bCs/>
        </w:rPr>
        <w:t xml:space="preserve"> Central </w:t>
      </w:r>
      <w:proofErr w:type="spellStart"/>
      <w:r w:rsidRPr="002F068B">
        <w:rPr>
          <w:b/>
          <w:bCs/>
        </w:rPr>
        <w:t>Torre</w:t>
      </w:r>
      <w:proofErr w:type="spellEnd"/>
      <w:r w:rsidRPr="002F068B">
        <w:rPr>
          <w:b/>
          <w:bCs/>
        </w:rPr>
        <w:t xml:space="preserve"> </w:t>
      </w:r>
      <w:proofErr w:type="spellStart"/>
      <w:r w:rsidRPr="002F068B">
        <w:rPr>
          <w:b/>
          <w:bCs/>
        </w:rPr>
        <w:t>Este</w:t>
      </w:r>
      <w:proofErr w:type="spellEnd"/>
      <w:r w:rsidRPr="002F068B">
        <w:t xml:space="preserve"> najwyższy wieżowiec w </w:t>
      </w:r>
      <w:hyperlink r:id="rId113" w:tooltip="Caracas" w:history="1">
        <w:r w:rsidRPr="002F068B">
          <w:rPr>
            <w:rStyle w:val="Hipercze"/>
            <w:color w:val="auto"/>
            <w:u w:val="none"/>
          </w:rPr>
          <w:t>Caracas</w:t>
        </w:r>
      </w:hyperlink>
      <w:r w:rsidRPr="002F068B">
        <w:t xml:space="preserve"> i </w:t>
      </w:r>
      <w:hyperlink r:id="rId114" w:tooltip="Wenezuela" w:history="1">
        <w:r w:rsidRPr="002F068B">
          <w:rPr>
            <w:rStyle w:val="Hipercze"/>
            <w:color w:val="auto"/>
            <w:u w:val="none"/>
          </w:rPr>
          <w:t>Wenezueli</w:t>
        </w:r>
      </w:hyperlink>
      <w:r w:rsidRPr="002F068B">
        <w:t xml:space="preserve">. Budynek zaprojektowany został przez architekta </w:t>
      </w:r>
      <w:hyperlink r:id="rId115" w:tooltip="Daniel Fernandez-Shaw (strona nie istnieje)" w:history="1">
        <w:r w:rsidRPr="002F068B">
          <w:rPr>
            <w:rStyle w:val="Hipercze"/>
            <w:color w:val="auto"/>
            <w:u w:val="none"/>
          </w:rPr>
          <w:t>Daniel Fernandez-Shaw</w:t>
        </w:r>
      </w:hyperlink>
      <w:r w:rsidRPr="002F068B">
        <w:t xml:space="preserve">. Budowa rozpoczęła się w </w:t>
      </w:r>
      <w:hyperlink r:id="rId116" w:tooltip="1970" w:history="1">
        <w:r w:rsidRPr="002F068B">
          <w:rPr>
            <w:rStyle w:val="Hipercze"/>
            <w:color w:val="auto"/>
            <w:u w:val="none"/>
          </w:rPr>
          <w:t>1970</w:t>
        </w:r>
      </w:hyperlink>
      <w:r w:rsidR="002F068B">
        <w:t xml:space="preserve"> a zakończyła się</w:t>
      </w:r>
      <w:r w:rsidR="002F068B">
        <w:br/>
      </w:r>
      <w:r w:rsidRPr="002F068B">
        <w:t xml:space="preserve">w </w:t>
      </w:r>
      <w:hyperlink r:id="rId117" w:tooltip="1983" w:history="1">
        <w:r w:rsidRPr="002F068B">
          <w:rPr>
            <w:rStyle w:val="Hipercze"/>
            <w:color w:val="auto"/>
            <w:u w:val="none"/>
          </w:rPr>
          <w:t>1983</w:t>
        </w:r>
      </w:hyperlink>
      <w:r w:rsidRPr="002F068B">
        <w:t xml:space="preserve"> roku po ukończeniu drugiej wieży. Budynki przez 22 l</w:t>
      </w:r>
      <w:r w:rsidR="002F068B">
        <w:t>ata były najwyższymi wieżowcami</w:t>
      </w:r>
      <w:r w:rsidR="002F068B">
        <w:br/>
      </w:r>
      <w:r w:rsidRPr="002F068B">
        <w:t xml:space="preserve">w </w:t>
      </w:r>
      <w:hyperlink r:id="rId118" w:tooltip="Ameryka Południowa" w:history="1">
        <w:r w:rsidRPr="002F068B">
          <w:rPr>
            <w:rStyle w:val="Hipercze"/>
            <w:color w:val="auto"/>
            <w:u w:val="none"/>
          </w:rPr>
          <w:t>Ameryce Południowej</w:t>
        </w:r>
      </w:hyperlink>
      <w:r w:rsidRPr="002F068B">
        <w:t>.</w:t>
      </w:r>
    </w:p>
    <w:tbl>
      <w:tblPr>
        <w:tblW w:w="4186" w:type="dxa"/>
        <w:tblCellSpacing w:w="15" w:type="dxa"/>
        <w:tblInd w:w="240" w:type="dxa"/>
        <w:tblCellMar>
          <w:top w:w="15" w:type="dxa"/>
          <w:left w:w="15" w:type="dxa"/>
          <w:bottom w:w="15" w:type="dxa"/>
          <w:right w:w="15" w:type="dxa"/>
        </w:tblCellMar>
        <w:tblLook w:val="04A0"/>
      </w:tblPr>
      <w:tblGrid>
        <w:gridCol w:w="1961"/>
        <w:gridCol w:w="2225"/>
      </w:tblGrid>
      <w:tr w:rsidR="007C5DAE" w:rsidTr="002F068B">
        <w:trPr>
          <w:tblCellSpacing w:w="15" w:type="dxa"/>
        </w:trPr>
        <w:tc>
          <w:tcPr>
            <w:tcW w:w="0" w:type="auto"/>
            <w:shd w:val="clear" w:color="auto" w:fill="auto"/>
            <w:tcMar>
              <w:top w:w="67" w:type="dxa"/>
              <w:left w:w="67" w:type="dxa"/>
              <w:bottom w:w="67" w:type="dxa"/>
              <w:right w:w="67" w:type="dxa"/>
            </w:tcMar>
            <w:hideMark/>
          </w:tcPr>
          <w:p w:rsidR="007C5DAE" w:rsidRDefault="007C5DAE">
            <w:pPr>
              <w:spacing w:after="120"/>
              <w:rPr>
                <w:color w:val="000000"/>
                <w:sz w:val="20"/>
                <w:szCs w:val="20"/>
              </w:rPr>
            </w:pPr>
            <w:r>
              <w:rPr>
                <w:color w:val="000000"/>
                <w:sz w:val="20"/>
                <w:szCs w:val="20"/>
              </w:rPr>
              <w:t>Wysokość całkowita</w:t>
            </w:r>
          </w:p>
        </w:tc>
        <w:tc>
          <w:tcPr>
            <w:tcW w:w="0" w:type="auto"/>
            <w:shd w:val="clear" w:color="auto" w:fill="auto"/>
            <w:tcMar>
              <w:top w:w="67" w:type="dxa"/>
              <w:left w:w="67" w:type="dxa"/>
              <w:bottom w:w="67" w:type="dxa"/>
              <w:right w:w="67" w:type="dxa"/>
            </w:tcMar>
            <w:hideMark/>
          </w:tcPr>
          <w:p w:rsidR="007C5DAE" w:rsidRDefault="007C5DAE">
            <w:pPr>
              <w:spacing w:after="120"/>
              <w:rPr>
                <w:color w:val="000000"/>
                <w:sz w:val="20"/>
                <w:szCs w:val="20"/>
              </w:rPr>
            </w:pPr>
            <w:r>
              <w:rPr>
                <w:color w:val="000000"/>
                <w:sz w:val="20"/>
                <w:szCs w:val="20"/>
              </w:rPr>
              <w:t>263 zachodnia wieża</w:t>
            </w:r>
            <w:r>
              <w:rPr>
                <w:color w:val="000000"/>
                <w:sz w:val="20"/>
                <w:szCs w:val="20"/>
              </w:rPr>
              <w:br/>
              <w:t>225 wschodnia wieża m</w:t>
            </w:r>
          </w:p>
        </w:tc>
      </w:tr>
      <w:tr w:rsidR="007C5DAE" w:rsidTr="002F068B">
        <w:trPr>
          <w:tblCellSpacing w:w="15" w:type="dxa"/>
        </w:trPr>
        <w:tc>
          <w:tcPr>
            <w:tcW w:w="0" w:type="auto"/>
            <w:shd w:val="clear" w:color="auto" w:fill="auto"/>
            <w:tcMar>
              <w:top w:w="67" w:type="dxa"/>
              <w:left w:w="67" w:type="dxa"/>
              <w:bottom w:w="67" w:type="dxa"/>
              <w:right w:w="67" w:type="dxa"/>
            </w:tcMar>
            <w:hideMark/>
          </w:tcPr>
          <w:p w:rsidR="007C5DAE" w:rsidRPr="002F068B" w:rsidRDefault="007C5DAE">
            <w:pPr>
              <w:spacing w:after="120"/>
              <w:rPr>
                <w:color w:val="000000"/>
                <w:sz w:val="20"/>
                <w:szCs w:val="20"/>
              </w:rPr>
            </w:pPr>
            <w:r w:rsidRPr="002F068B">
              <w:rPr>
                <w:color w:val="000000"/>
                <w:sz w:val="20"/>
                <w:szCs w:val="20"/>
              </w:rPr>
              <w:t>Wysokość do dachu</w:t>
            </w:r>
          </w:p>
        </w:tc>
        <w:tc>
          <w:tcPr>
            <w:tcW w:w="0" w:type="auto"/>
            <w:shd w:val="clear" w:color="auto" w:fill="auto"/>
            <w:tcMar>
              <w:top w:w="67" w:type="dxa"/>
              <w:left w:w="67" w:type="dxa"/>
              <w:bottom w:w="67" w:type="dxa"/>
              <w:right w:w="67" w:type="dxa"/>
            </w:tcMar>
            <w:hideMark/>
          </w:tcPr>
          <w:p w:rsidR="007C5DAE" w:rsidRPr="002F068B" w:rsidRDefault="007C5DAE">
            <w:pPr>
              <w:spacing w:after="120"/>
              <w:rPr>
                <w:color w:val="000000"/>
                <w:sz w:val="20"/>
                <w:szCs w:val="20"/>
              </w:rPr>
            </w:pPr>
            <w:r w:rsidRPr="002F068B">
              <w:rPr>
                <w:color w:val="000000"/>
                <w:sz w:val="20"/>
                <w:szCs w:val="20"/>
              </w:rPr>
              <w:t>263</w:t>
            </w:r>
            <w:r w:rsidRPr="002F068B">
              <w:rPr>
                <w:color w:val="000000"/>
                <w:sz w:val="20"/>
                <w:szCs w:val="20"/>
              </w:rPr>
              <w:br/>
              <w:t>225 m</w:t>
            </w:r>
          </w:p>
        </w:tc>
      </w:tr>
      <w:tr w:rsidR="007C5DAE" w:rsidTr="002F068B">
        <w:trPr>
          <w:tblCellSpacing w:w="15" w:type="dxa"/>
        </w:trPr>
        <w:tc>
          <w:tcPr>
            <w:tcW w:w="0" w:type="auto"/>
            <w:shd w:val="clear" w:color="auto" w:fill="auto"/>
            <w:tcMar>
              <w:top w:w="67" w:type="dxa"/>
              <w:left w:w="67" w:type="dxa"/>
              <w:bottom w:w="67" w:type="dxa"/>
              <w:right w:w="67" w:type="dxa"/>
            </w:tcMar>
            <w:hideMark/>
          </w:tcPr>
          <w:p w:rsidR="007C5DAE" w:rsidRPr="002F068B" w:rsidRDefault="008905F6">
            <w:pPr>
              <w:spacing w:after="120"/>
              <w:rPr>
                <w:sz w:val="20"/>
                <w:szCs w:val="20"/>
              </w:rPr>
            </w:pPr>
            <w:hyperlink r:id="rId119" w:tooltip="Kondygnacja" w:history="1">
              <w:r w:rsidR="007C5DAE" w:rsidRPr="002F068B">
                <w:rPr>
                  <w:rStyle w:val="Hipercze"/>
                  <w:color w:val="auto"/>
                  <w:sz w:val="20"/>
                  <w:szCs w:val="20"/>
                  <w:u w:val="none"/>
                </w:rPr>
                <w:t>Kondygnacje</w:t>
              </w:r>
            </w:hyperlink>
          </w:p>
        </w:tc>
        <w:tc>
          <w:tcPr>
            <w:tcW w:w="0" w:type="auto"/>
            <w:shd w:val="clear" w:color="auto" w:fill="auto"/>
            <w:tcMar>
              <w:top w:w="67" w:type="dxa"/>
              <w:left w:w="67" w:type="dxa"/>
              <w:bottom w:w="67" w:type="dxa"/>
              <w:right w:w="67" w:type="dxa"/>
            </w:tcMar>
            <w:hideMark/>
          </w:tcPr>
          <w:p w:rsidR="007C5DAE" w:rsidRPr="002F068B" w:rsidRDefault="007C5DAE">
            <w:pPr>
              <w:spacing w:after="120"/>
              <w:rPr>
                <w:sz w:val="20"/>
                <w:szCs w:val="20"/>
              </w:rPr>
            </w:pPr>
            <w:r w:rsidRPr="002F068B">
              <w:rPr>
                <w:sz w:val="20"/>
                <w:szCs w:val="20"/>
              </w:rPr>
              <w:t>61</w:t>
            </w:r>
          </w:p>
        </w:tc>
      </w:tr>
      <w:tr w:rsidR="007C5DAE" w:rsidTr="002F068B">
        <w:trPr>
          <w:tblCellSpacing w:w="15" w:type="dxa"/>
        </w:trPr>
        <w:tc>
          <w:tcPr>
            <w:tcW w:w="0" w:type="auto"/>
            <w:shd w:val="clear" w:color="auto" w:fill="auto"/>
            <w:tcMar>
              <w:top w:w="67" w:type="dxa"/>
              <w:left w:w="67" w:type="dxa"/>
              <w:bottom w:w="67" w:type="dxa"/>
              <w:right w:w="67" w:type="dxa"/>
            </w:tcMar>
            <w:hideMark/>
          </w:tcPr>
          <w:p w:rsidR="007C5DAE" w:rsidRPr="002F068B" w:rsidRDefault="007C5DAE">
            <w:pPr>
              <w:spacing w:after="120"/>
              <w:rPr>
                <w:sz w:val="20"/>
                <w:szCs w:val="20"/>
              </w:rPr>
            </w:pPr>
            <w:r w:rsidRPr="002F068B">
              <w:rPr>
                <w:sz w:val="20"/>
                <w:szCs w:val="20"/>
              </w:rPr>
              <w:t>Rozpoczęcie budowy</w:t>
            </w:r>
          </w:p>
        </w:tc>
        <w:tc>
          <w:tcPr>
            <w:tcW w:w="0" w:type="auto"/>
            <w:shd w:val="clear" w:color="auto" w:fill="auto"/>
            <w:tcMar>
              <w:top w:w="67" w:type="dxa"/>
              <w:left w:w="67" w:type="dxa"/>
              <w:bottom w:w="67" w:type="dxa"/>
              <w:right w:w="67" w:type="dxa"/>
            </w:tcMar>
            <w:hideMark/>
          </w:tcPr>
          <w:p w:rsidR="007C5DAE" w:rsidRPr="002F068B" w:rsidRDefault="008905F6">
            <w:pPr>
              <w:spacing w:after="120"/>
              <w:rPr>
                <w:sz w:val="20"/>
                <w:szCs w:val="20"/>
              </w:rPr>
            </w:pPr>
            <w:hyperlink r:id="rId120" w:tooltip="1970" w:history="1">
              <w:r w:rsidR="007C5DAE" w:rsidRPr="002F068B">
                <w:rPr>
                  <w:rStyle w:val="Hipercze"/>
                  <w:color w:val="auto"/>
                  <w:sz w:val="20"/>
                  <w:szCs w:val="20"/>
                  <w:u w:val="none"/>
                </w:rPr>
                <w:t>1970</w:t>
              </w:r>
            </w:hyperlink>
          </w:p>
        </w:tc>
      </w:tr>
      <w:tr w:rsidR="007C5DAE" w:rsidTr="002F068B">
        <w:trPr>
          <w:tblCellSpacing w:w="15" w:type="dxa"/>
        </w:trPr>
        <w:tc>
          <w:tcPr>
            <w:tcW w:w="0" w:type="auto"/>
            <w:shd w:val="clear" w:color="auto" w:fill="auto"/>
            <w:tcMar>
              <w:top w:w="67" w:type="dxa"/>
              <w:left w:w="67" w:type="dxa"/>
              <w:bottom w:w="67" w:type="dxa"/>
              <w:right w:w="67" w:type="dxa"/>
            </w:tcMar>
            <w:hideMark/>
          </w:tcPr>
          <w:p w:rsidR="007C5DAE" w:rsidRPr="002F068B" w:rsidRDefault="007C5DAE">
            <w:pPr>
              <w:spacing w:after="120"/>
              <w:rPr>
                <w:sz w:val="20"/>
                <w:szCs w:val="20"/>
              </w:rPr>
            </w:pPr>
            <w:r w:rsidRPr="002F068B">
              <w:rPr>
                <w:sz w:val="20"/>
                <w:szCs w:val="20"/>
              </w:rPr>
              <w:t>Ukończenie budowy</w:t>
            </w:r>
          </w:p>
        </w:tc>
        <w:tc>
          <w:tcPr>
            <w:tcW w:w="0" w:type="auto"/>
            <w:shd w:val="clear" w:color="auto" w:fill="auto"/>
            <w:tcMar>
              <w:top w:w="67" w:type="dxa"/>
              <w:left w:w="67" w:type="dxa"/>
              <w:bottom w:w="67" w:type="dxa"/>
              <w:right w:w="67" w:type="dxa"/>
            </w:tcMar>
            <w:hideMark/>
          </w:tcPr>
          <w:p w:rsidR="007C5DAE" w:rsidRPr="002F068B" w:rsidRDefault="008905F6">
            <w:pPr>
              <w:spacing w:after="120"/>
              <w:rPr>
                <w:sz w:val="20"/>
                <w:szCs w:val="20"/>
              </w:rPr>
            </w:pPr>
            <w:hyperlink r:id="rId121" w:tooltip="1979" w:history="1">
              <w:r w:rsidR="007C5DAE" w:rsidRPr="002F068B">
                <w:rPr>
                  <w:rStyle w:val="Hipercze"/>
                  <w:color w:val="auto"/>
                  <w:sz w:val="20"/>
                  <w:szCs w:val="20"/>
                  <w:u w:val="none"/>
                </w:rPr>
                <w:t>1979</w:t>
              </w:r>
            </w:hyperlink>
            <w:r w:rsidR="007C5DAE" w:rsidRPr="002F068B">
              <w:rPr>
                <w:sz w:val="20"/>
                <w:szCs w:val="20"/>
              </w:rPr>
              <w:t xml:space="preserve"> (zachodnia wieża)</w:t>
            </w:r>
            <w:r w:rsidR="007C5DAE" w:rsidRPr="002F068B">
              <w:rPr>
                <w:sz w:val="20"/>
                <w:szCs w:val="20"/>
              </w:rPr>
              <w:br/>
            </w:r>
            <w:hyperlink r:id="rId122" w:tooltip="1983" w:history="1">
              <w:r w:rsidR="007C5DAE" w:rsidRPr="002F068B">
                <w:rPr>
                  <w:rStyle w:val="Hipercze"/>
                  <w:color w:val="auto"/>
                  <w:sz w:val="20"/>
                  <w:szCs w:val="20"/>
                  <w:u w:val="none"/>
                </w:rPr>
                <w:t>1983</w:t>
              </w:r>
            </w:hyperlink>
            <w:r w:rsidR="007C5DAE" w:rsidRPr="002F068B">
              <w:rPr>
                <w:sz w:val="20"/>
                <w:szCs w:val="20"/>
              </w:rPr>
              <w:t xml:space="preserve"> (wschodnia wieża)</w:t>
            </w:r>
          </w:p>
        </w:tc>
      </w:tr>
    </w:tbl>
    <w:p w:rsidR="007C5DAE" w:rsidRDefault="007C5DAE" w:rsidP="007C5DAE"/>
    <w:p w:rsidR="007C5DAE" w:rsidRPr="007C5DAE" w:rsidRDefault="007C5DAE" w:rsidP="007C5DAE"/>
    <w:sectPr w:rsidR="007C5DAE" w:rsidRPr="007C5DAE" w:rsidSect="00A11A07">
      <w:footerReference w:type="default" r:id="rId1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60D" w:rsidRDefault="002D360D" w:rsidP="000B50DE">
      <w:pPr>
        <w:spacing w:after="0" w:line="240" w:lineRule="auto"/>
      </w:pPr>
      <w:r>
        <w:separator/>
      </w:r>
    </w:p>
  </w:endnote>
  <w:endnote w:type="continuationSeparator" w:id="0">
    <w:p w:rsidR="002D360D" w:rsidRDefault="002D360D" w:rsidP="000B5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6805"/>
      <w:docPartObj>
        <w:docPartGallery w:val="Page Numbers (Bottom of Page)"/>
        <w:docPartUnique/>
      </w:docPartObj>
    </w:sdtPr>
    <w:sdtContent>
      <w:p w:rsidR="000B50DE" w:rsidRDefault="008905F6">
        <w:pPr>
          <w:pStyle w:val="Stopka"/>
          <w:jc w:val="center"/>
        </w:pPr>
        <w:fldSimple w:instr=" PAGE   \* MERGEFORMAT ">
          <w:r w:rsidR="002F068B">
            <w:rPr>
              <w:noProof/>
            </w:rPr>
            <w:t>9</w:t>
          </w:r>
        </w:fldSimple>
      </w:p>
    </w:sdtContent>
  </w:sdt>
  <w:p w:rsidR="000B50DE" w:rsidRDefault="000B50D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60D" w:rsidRDefault="002D360D" w:rsidP="000B50DE">
      <w:pPr>
        <w:spacing w:after="0" w:line="240" w:lineRule="auto"/>
      </w:pPr>
      <w:r>
        <w:separator/>
      </w:r>
    </w:p>
  </w:footnote>
  <w:footnote w:type="continuationSeparator" w:id="0">
    <w:p w:rsidR="002D360D" w:rsidRDefault="002D360D" w:rsidP="000B50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2557"/>
    <w:multiLevelType w:val="hybridMultilevel"/>
    <w:tmpl w:val="68723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A84156"/>
    <w:rsid w:val="000B50DE"/>
    <w:rsid w:val="000F3FC9"/>
    <w:rsid w:val="001419F2"/>
    <w:rsid w:val="001B68E8"/>
    <w:rsid w:val="001C0948"/>
    <w:rsid w:val="001D16B2"/>
    <w:rsid w:val="002616D9"/>
    <w:rsid w:val="002A250D"/>
    <w:rsid w:val="002D360D"/>
    <w:rsid w:val="002F068B"/>
    <w:rsid w:val="00313224"/>
    <w:rsid w:val="003C20B5"/>
    <w:rsid w:val="003F18A9"/>
    <w:rsid w:val="00401239"/>
    <w:rsid w:val="004A248D"/>
    <w:rsid w:val="004D230C"/>
    <w:rsid w:val="0053716E"/>
    <w:rsid w:val="005D1437"/>
    <w:rsid w:val="00755314"/>
    <w:rsid w:val="00773E22"/>
    <w:rsid w:val="007A254D"/>
    <w:rsid w:val="007C5DAE"/>
    <w:rsid w:val="008264FC"/>
    <w:rsid w:val="008905F6"/>
    <w:rsid w:val="008B578B"/>
    <w:rsid w:val="0090145E"/>
    <w:rsid w:val="00903E9E"/>
    <w:rsid w:val="00A11A07"/>
    <w:rsid w:val="00A60541"/>
    <w:rsid w:val="00A642BC"/>
    <w:rsid w:val="00A84156"/>
    <w:rsid w:val="00B93550"/>
    <w:rsid w:val="00D063D7"/>
    <w:rsid w:val="00D411AD"/>
    <w:rsid w:val="00DC5920"/>
    <w:rsid w:val="00E00B38"/>
    <w:rsid w:val="00FB3E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A07"/>
  </w:style>
  <w:style w:type="paragraph" w:styleId="Nagwek1">
    <w:name w:val="heading 1"/>
    <w:basedOn w:val="Normalny"/>
    <w:link w:val="Nagwek1Znak"/>
    <w:uiPriority w:val="9"/>
    <w:qFormat/>
    <w:rsid w:val="00D411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903E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841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616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6D9"/>
    <w:rPr>
      <w:rFonts w:ascii="Tahoma" w:hAnsi="Tahoma" w:cs="Tahoma"/>
      <w:sz w:val="16"/>
      <w:szCs w:val="16"/>
    </w:rPr>
  </w:style>
  <w:style w:type="character" w:customStyle="1" w:styleId="Nagwek1Znak">
    <w:name w:val="Nagłówek 1 Znak"/>
    <w:basedOn w:val="Domylnaczcionkaakapitu"/>
    <w:link w:val="Nagwek1"/>
    <w:uiPriority w:val="9"/>
    <w:rsid w:val="00D411AD"/>
    <w:rPr>
      <w:rFonts w:ascii="Times New Roman" w:eastAsia="Times New Roman" w:hAnsi="Times New Roman" w:cs="Times New Roman"/>
      <w:b/>
      <w:bCs/>
      <w:kern w:val="36"/>
      <w:sz w:val="48"/>
      <w:szCs w:val="48"/>
      <w:lang w:eastAsia="pl-PL"/>
    </w:rPr>
  </w:style>
  <w:style w:type="paragraph" w:customStyle="1" w:styleId="author-text">
    <w:name w:val="author-text"/>
    <w:basedOn w:val="Normalny"/>
    <w:rsid w:val="00D411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uthor">
    <w:name w:val="author"/>
    <w:basedOn w:val="Domylnaczcionkaakapitu"/>
    <w:rsid w:val="00D411AD"/>
  </w:style>
  <w:style w:type="paragraph" w:customStyle="1" w:styleId="date-text">
    <w:name w:val="date-text"/>
    <w:basedOn w:val="Normalny"/>
    <w:rsid w:val="00D411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te">
    <w:name w:val="date"/>
    <w:basedOn w:val="Domylnaczcionkaakapitu"/>
    <w:rsid w:val="00D411AD"/>
  </w:style>
  <w:style w:type="paragraph" w:styleId="Zagicieodgryformularza">
    <w:name w:val="HTML Top of Form"/>
    <w:basedOn w:val="Normalny"/>
    <w:next w:val="Normalny"/>
    <w:link w:val="ZagicieodgryformularzaZnak"/>
    <w:hidden/>
    <w:uiPriority w:val="99"/>
    <w:unhideWhenUsed/>
    <w:rsid w:val="0040123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40123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0123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01239"/>
    <w:rPr>
      <w:rFonts w:ascii="Arial" w:eastAsia="Times New Roman" w:hAnsi="Arial" w:cs="Arial"/>
      <w:vanish/>
      <w:sz w:val="16"/>
      <w:szCs w:val="16"/>
      <w:lang w:eastAsia="pl-PL"/>
    </w:rPr>
  </w:style>
  <w:style w:type="character" w:styleId="Hipercze">
    <w:name w:val="Hyperlink"/>
    <w:basedOn w:val="Domylnaczcionkaakapitu"/>
    <w:uiPriority w:val="99"/>
    <w:semiHidden/>
    <w:unhideWhenUsed/>
    <w:rsid w:val="001C0948"/>
    <w:rPr>
      <w:color w:val="0000FF"/>
      <w:u w:val="single"/>
    </w:rPr>
  </w:style>
  <w:style w:type="character" w:customStyle="1" w:styleId="mw-editsection1">
    <w:name w:val="mw-editsection1"/>
    <w:basedOn w:val="Domylnaczcionkaakapitu"/>
    <w:rsid w:val="001C0948"/>
    <w:rPr>
      <w:sz w:val="20"/>
      <w:szCs w:val="20"/>
    </w:rPr>
  </w:style>
  <w:style w:type="character" w:customStyle="1" w:styleId="flagicon">
    <w:name w:val="flagicon"/>
    <w:basedOn w:val="Domylnaczcionkaakapitu"/>
    <w:rsid w:val="001C0948"/>
  </w:style>
  <w:style w:type="character" w:customStyle="1" w:styleId="coordinates">
    <w:name w:val="coordinates"/>
    <w:basedOn w:val="Domylnaczcionkaakapitu"/>
    <w:rsid w:val="001C0948"/>
  </w:style>
  <w:style w:type="character" w:customStyle="1" w:styleId="geo-dms1">
    <w:name w:val="geo-dms1"/>
    <w:basedOn w:val="Domylnaczcionkaakapitu"/>
    <w:rsid w:val="001C0948"/>
    <w:rPr>
      <w:vanish w:val="0"/>
      <w:webHidden w:val="0"/>
      <w:specVanish w:val="0"/>
    </w:rPr>
  </w:style>
  <w:style w:type="character" w:customStyle="1" w:styleId="latitude1">
    <w:name w:val="latitude1"/>
    <w:basedOn w:val="Domylnaczcionkaakapitu"/>
    <w:rsid w:val="001C0948"/>
  </w:style>
  <w:style w:type="character" w:customStyle="1" w:styleId="longitude1">
    <w:name w:val="longitude1"/>
    <w:basedOn w:val="Domylnaczcionkaakapitu"/>
    <w:rsid w:val="001C0948"/>
  </w:style>
  <w:style w:type="character" w:customStyle="1" w:styleId="geo-multi-punct1">
    <w:name w:val="geo-multi-punct1"/>
    <w:basedOn w:val="Domylnaczcionkaakapitu"/>
    <w:rsid w:val="001C0948"/>
    <w:rPr>
      <w:vanish/>
      <w:webHidden w:val="0"/>
      <w:specVanish w:val="0"/>
    </w:rPr>
  </w:style>
  <w:style w:type="character" w:customStyle="1" w:styleId="Nagwek2Znak">
    <w:name w:val="Nagłówek 2 Znak"/>
    <w:basedOn w:val="Domylnaczcionkaakapitu"/>
    <w:link w:val="Nagwek2"/>
    <w:uiPriority w:val="9"/>
    <w:semiHidden/>
    <w:rsid w:val="00903E9E"/>
    <w:rPr>
      <w:rFonts w:asciiTheme="majorHAnsi" w:eastAsiaTheme="majorEastAsia" w:hAnsiTheme="majorHAnsi" w:cstheme="majorBidi"/>
      <w:b/>
      <w:bCs/>
      <w:color w:val="4F81BD" w:themeColor="accent1"/>
      <w:sz w:val="26"/>
      <w:szCs w:val="26"/>
    </w:rPr>
  </w:style>
  <w:style w:type="character" w:customStyle="1" w:styleId="mw-headline">
    <w:name w:val="mw-headline"/>
    <w:basedOn w:val="Domylnaczcionkaakapitu"/>
    <w:rsid w:val="00903E9E"/>
  </w:style>
  <w:style w:type="character" w:customStyle="1" w:styleId="mw-editsection-bracket">
    <w:name w:val="mw-editsection-bracket"/>
    <w:basedOn w:val="Domylnaczcionkaakapitu"/>
    <w:rsid w:val="00903E9E"/>
  </w:style>
  <w:style w:type="character" w:customStyle="1" w:styleId="mw-editsection-divider1">
    <w:name w:val="mw-editsection-divider1"/>
    <w:basedOn w:val="Domylnaczcionkaakapitu"/>
    <w:rsid w:val="00903E9E"/>
    <w:rPr>
      <w:color w:val="555555"/>
    </w:rPr>
  </w:style>
  <w:style w:type="paragraph" w:styleId="Nagwek">
    <w:name w:val="header"/>
    <w:basedOn w:val="Normalny"/>
    <w:link w:val="NagwekZnak"/>
    <w:uiPriority w:val="99"/>
    <w:semiHidden/>
    <w:unhideWhenUsed/>
    <w:rsid w:val="000B50D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B50DE"/>
  </w:style>
  <w:style w:type="paragraph" w:styleId="Stopka">
    <w:name w:val="footer"/>
    <w:basedOn w:val="Normalny"/>
    <w:link w:val="StopkaZnak"/>
    <w:uiPriority w:val="99"/>
    <w:unhideWhenUsed/>
    <w:rsid w:val="000B50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50DE"/>
  </w:style>
</w:styles>
</file>

<file path=word/webSettings.xml><?xml version="1.0" encoding="utf-8"?>
<w:webSettings xmlns:r="http://schemas.openxmlformats.org/officeDocument/2006/relationships" xmlns:w="http://schemas.openxmlformats.org/wordprocessingml/2006/main">
  <w:divs>
    <w:div w:id="145243114">
      <w:bodyDiv w:val="1"/>
      <w:marLeft w:val="0"/>
      <w:marRight w:val="0"/>
      <w:marTop w:val="0"/>
      <w:marBottom w:val="0"/>
      <w:divBdr>
        <w:top w:val="none" w:sz="0" w:space="0" w:color="auto"/>
        <w:left w:val="none" w:sz="0" w:space="0" w:color="auto"/>
        <w:bottom w:val="none" w:sz="0" w:space="0" w:color="auto"/>
        <w:right w:val="none" w:sz="0" w:space="0" w:color="auto"/>
      </w:divBdr>
      <w:divsChild>
        <w:div w:id="719015101">
          <w:marLeft w:val="0"/>
          <w:marRight w:val="0"/>
          <w:marTop w:val="0"/>
          <w:marBottom w:val="0"/>
          <w:divBdr>
            <w:top w:val="none" w:sz="0" w:space="0" w:color="auto"/>
            <w:left w:val="none" w:sz="0" w:space="0" w:color="auto"/>
            <w:bottom w:val="none" w:sz="0" w:space="0" w:color="auto"/>
            <w:right w:val="none" w:sz="0" w:space="0" w:color="auto"/>
          </w:divBdr>
          <w:divsChild>
            <w:div w:id="1414086411">
              <w:marLeft w:val="0"/>
              <w:marRight w:val="0"/>
              <w:marTop w:val="0"/>
              <w:marBottom w:val="0"/>
              <w:divBdr>
                <w:top w:val="none" w:sz="0" w:space="0" w:color="auto"/>
                <w:left w:val="none" w:sz="0" w:space="0" w:color="auto"/>
                <w:bottom w:val="none" w:sz="0" w:space="0" w:color="auto"/>
                <w:right w:val="none" w:sz="0" w:space="0" w:color="auto"/>
              </w:divBdr>
              <w:divsChild>
                <w:div w:id="60451950">
                  <w:marLeft w:val="0"/>
                  <w:marRight w:val="0"/>
                  <w:marTop w:val="0"/>
                  <w:marBottom w:val="0"/>
                  <w:divBdr>
                    <w:top w:val="none" w:sz="0" w:space="0" w:color="auto"/>
                    <w:left w:val="none" w:sz="0" w:space="0" w:color="auto"/>
                    <w:bottom w:val="none" w:sz="0" w:space="0" w:color="auto"/>
                    <w:right w:val="none" w:sz="0" w:space="0" w:color="auto"/>
                  </w:divBdr>
                  <w:divsChild>
                    <w:div w:id="409356472">
                      <w:marLeft w:val="0"/>
                      <w:marRight w:val="0"/>
                      <w:marTop w:val="0"/>
                      <w:marBottom w:val="0"/>
                      <w:divBdr>
                        <w:top w:val="none" w:sz="0" w:space="0" w:color="auto"/>
                        <w:left w:val="none" w:sz="0" w:space="0" w:color="auto"/>
                        <w:bottom w:val="none" w:sz="0" w:space="0" w:color="auto"/>
                        <w:right w:val="none" w:sz="0" w:space="0" w:color="auto"/>
                      </w:divBdr>
                      <w:divsChild>
                        <w:div w:id="689919506">
                          <w:marLeft w:val="0"/>
                          <w:marRight w:val="0"/>
                          <w:marTop w:val="0"/>
                          <w:marBottom w:val="0"/>
                          <w:divBdr>
                            <w:top w:val="none" w:sz="0" w:space="0" w:color="auto"/>
                            <w:left w:val="none" w:sz="0" w:space="0" w:color="auto"/>
                            <w:bottom w:val="none" w:sz="0" w:space="0" w:color="auto"/>
                            <w:right w:val="none" w:sz="0" w:space="0" w:color="auto"/>
                          </w:divBdr>
                          <w:divsChild>
                            <w:div w:id="3790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3469">
                      <w:marLeft w:val="0"/>
                      <w:marRight w:val="0"/>
                      <w:marTop w:val="0"/>
                      <w:marBottom w:val="0"/>
                      <w:divBdr>
                        <w:top w:val="none" w:sz="0" w:space="0" w:color="auto"/>
                        <w:left w:val="none" w:sz="0" w:space="0" w:color="auto"/>
                        <w:bottom w:val="none" w:sz="0" w:space="0" w:color="auto"/>
                        <w:right w:val="none" w:sz="0" w:space="0" w:color="auto"/>
                      </w:divBdr>
                      <w:divsChild>
                        <w:div w:id="810362691">
                          <w:marLeft w:val="0"/>
                          <w:marRight w:val="0"/>
                          <w:marTop w:val="0"/>
                          <w:marBottom w:val="0"/>
                          <w:divBdr>
                            <w:top w:val="none" w:sz="0" w:space="0" w:color="auto"/>
                            <w:left w:val="none" w:sz="0" w:space="0" w:color="auto"/>
                            <w:bottom w:val="none" w:sz="0" w:space="0" w:color="auto"/>
                            <w:right w:val="none" w:sz="0" w:space="0" w:color="auto"/>
                          </w:divBdr>
                          <w:divsChild>
                            <w:div w:id="12428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102713">
      <w:bodyDiv w:val="1"/>
      <w:marLeft w:val="0"/>
      <w:marRight w:val="0"/>
      <w:marTop w:val="0"/>
      <w:marBottom w:val="0"/>
      <w:divBdr>
        <w:top w:val="none" w:sz="0" w:space="0" w:color="auto"/>
        <w:left w:val="none" w:sz="0" w:space="0" w:color="auto"/>
        <w:bottom w:val="none" w:sz="0" w:space="0" w:color="auto"/>
        <w:right w:val="none" w:sz="0" w:space="0" w:color="auto"/>
      </w:divBdr>
      <w:divsChild>
        <w:div w:id="486047610">
          <w:marLeft w:val="0"/>
          <w:marRight w:val="0"/>
          <w:marTop w:val="0"/>
          <w:marBottom w:val="0"/>
          <w:divBdr>
            <w:top w:val="none" w:sz="0" w:space="0" w:color="auto"/>
            <w:left w:val="none" w:sz="0" w:space="0" w:color="auto"/>
            <w:bottom w:val="none" w:sz="0" w:space="0" w:color="auto"/>
            <w:right w:val="none" w:sz="0" w:space="0" w:color="auto"/>
          </w:divBdr>
          <w:divsChild>
            <w:div w:id="1618219897">
              <w:marLeft w:val="0"/>
              <w:marRight w:val="0"/>
              <w:marTop w:val="0"/>
              <w:marBottom w:val="0"/>
              <w:divBdr>
                <w:top w:val="none" w:sz="0" w:space="0" w:color="auto"/>
                <w:left w:val="none" w:sz="0" w:space="0" w:color="auto"/>
                <w:bottom w:val="none" w:sz="0" w:space="0" w:color="auto"/>
                <w:right w:val="none" w:sz="0" w:space="0" w:color="auto"/>
              </w:divBdr>
              <w:divsChild>
                <w:div w:id="1098258551">
                  <w:marLeft w:val="0"/>
                  <w:marRight w:val="0"/>
                  <w:marTop w:val="0"/>
                  <w:marBottom w:val="0"/>
                  <w:divBdr>
                    <w:top w:val="none" w:sz="0" w:space="0" w:color="auto"/>
                    <w:left w:val="none" w:sz="0" w:space="0" w:color="auto"/>
                    <w:bottom w:val="none" w:sz="0" w:space="0" w:color="auto"/>
                    <w:right w:val="none" w:sz="0" w:space="0" w:color="auto"/>
                  </w:divBdr>
                </w:div>
                <w:div w:id="257369222">
                  <w:marLeft w:val="0"/>
                  <w:marRight w:val="0"/>
                  <w:marTop w:val="0"/>
                  <w:marBottom w:val="0"/>
                  <w:divBdr>
                    <w:top w:val="none" w:sz="0" w:space="0" w:color="auto"/>
                    <w:left w:val="none" w:sz="0" w:space="0" w:color="auto"/>
                    <w:bottom w:val="none" w:sz="0" w:space="0" w:color="auto"/>
                    <w:right w:val="none" w:sz="0" w:space="0" w:color="auto"/>
                  </w:divBdr>
                </w:div>
                <w:div w:id="1758096047">
                  <w:marLeft w:val="0"/>
                  <w:marRight w:val="0"/>
                  <w:marTop w:val="0"/>
                  <w:marBottom w:val="0"/>
                  <w:divBdr>
                    <w:top w:val="none" w:sz="0" w:space="0" w:color="auto"/>
                    <w:left w:val="none" w:sz="0" w:space="0" w:color="auto"/>
                    <w:bottom w:val="none" w:sz="0" w:space="0" w:color="auto"/>
                    <w:right w:val="none" w:sz="0" w:space="0" w:color="auto"/>
                  </w:divBdr>
                  <w:divsChild>
                    <w:div w:id="1631326629">
                      <w:marLeft w:val="0"/>
                      <w:marRight w:val="0"/>
                      <w:marTop w:val="0"/>
                      <w:marBottom w:val="0"/>
                      <w:divBdr>
                        <w:top w:val="none" w:sz="0" w:space="0" w:color="auto"/>
                        <w:left w:val="none" w:sz="0" w:space="0" w:color="auto"/>
                        <w:bottom w:val="none" w:sz="0" w:space="0" w:color="auto"/>
                        <w:right w:val="none" w:sz="0" w:space="0" w:color="auto"/>
                      </w:divBdr>
                      <w:divsChild>
                        <w:div w:id="984502824">
                          <w:marLeft w:val="0"/>
                          <w:marRight w:val="0"/>
                          <w:marTop w:val="0"/>
                          <w:marBottom w:val="0"/>
                          <w:divBdr>
                            <w:top w:val="none" w:sz="0" w:space="0" w:color="auto"/>
                            <w:left w:val="none" w:sz="0" w:space="0" w:color="auto"/>
                            <w:bottom w:val="none" w:sz="0" w:space="0" w:color="auto"/>
                            <w:right w:val="none" w:sz="0" w:space="0" w:color="auto"/>
                          </w:divBdr>
                        </w:div>
                      </w:divsChild>
                    </w:div>
                    <w:div w:id="416054146">
                      <w:marLeft w:val="0"/>
                      <w:marRight w:val="0"/>
                      <w:marTop w:val="0"/>
                      <w:marBottom w:val="0"/>
                      <w:divBdr>
                        <w:top w:val="none" w:sz="0" w:space="0" w:color="auto"/>
                        <w:left w:val="none" w:sz="0" w:space="0" w:color="auto"/>
                        <w:bottom w:val="none" w:sz="0" w:space="0" w:color="auto"/>
                        <w:right w:val="none" w:sz="0" w:space="0" w:color="auto"/>
                      </w:divBdr>
                      <w:divsChild>
                        <w:div w:id="811098470">
                          <w:marLeft w:val="0"/>
                          <w:marRight w:val="0"/>
                          <w:marTop w:val="0"/>
                          <w:marBottom w:val="0"/>
                          <w:divBdr>
                            <w:top w:val="single" w:sz="2" w:space="0" w:color="AAAAAA"/>
                            <w:left w:val="single" w:sz="2" w:space="0" w:color="AAAAAA"/>
                            <w:bottom w:val="single" w:sz="2" w:space="0" w:color="AAAAAA"/>
                            <w:right w:val="single" w:sz="2" w:space="0" w:color="AAAAAA"/>
                          </w:divBdr>
                          <w:divsChild>
                            <w:div w:id="30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961">
                      <w:marLeft w:val="0"/>
                      <w:marRight w:val="0"/>
                      <w:marTop w:val="0"/>
                      <w:marBottom w:val="0"/>
                      <w:divBdr>
                        <w:top w:val="none" w:sz="0" w:space="0" w:color="auto"/>
                        <w:left w:val="none" w:sz="0" w:space="0" w:color="auto"/>
                        <w:bottom w:val="none" w:sz="0" w:space="0" w:color="auto"/>
                        <w:right w:val="none" w:sz="0" w:space="0" w:color="auto"/>
                      </w:divBdr>
                      <w:divsChild>
                        <w:div w:id="1757163492">
                          <w:marLeft w:val="0"/>
                          <w:marRight w:val="0"/>
                          <w:marTop w:val="0"/>
                          <w:marBottom w:val="0"/>
                          <w:divBdr>
                            <w:top w:val="none" w:sz="0" w:space="0" w:color="auto"/>
                            <w:left w:val="none" w:sz="0" w:space="0" w:color="auto"/>
                            <w:bottom w:val="none" w:sz="0" w:space="0" w:color="auto"/>
                            <w:right w:val="none" w:sz="0" w:space="0" w:color="auto"/>
                          </w:divBdr>
                        </w:div>
                      </w:divsChild>
                    </w:div>
                    <w:div w:id="1153911986">
                      <w:marLeft w:val="0"/>
                      <w:marRight w:val="0"/>
                      <w:marTop w:val="0"/>
                      <w:marBottom w:val="0"/>
                      <w:divBdr>
                        <w:top w:val="none" w:sz="0" w:space="0" w:color="auto"/>
                        <w:left w:val="none" w:sz="0" w:space="0" w:color="auto"/>
                        <w:bottom w:val="none" w:sz="0" w:space="0" w:color="auto"/>
                        <w:right w:val="none" w:sz="0" w:space="0" w:color="auto"/>
                      </w:divBdr>
                      <w:divsChild>
                        <w:div w:id="1958290219">
                          <w:marLeft w:val="0"/>
                          <w:marRight w:val="0"/>
                          <w:marTop w:val="0"/>
                          <w:marBottom w:val="0"/>
                          <w:divBdr>
                            <w:top w:val="single" w:sz="2" w:space="0" w:color="AAAAAA"/>
                            <w:left w:val="single" w:sz="2" w:space="0" w:color="AAAAAA"/>
                            <w:bottom w:val="single" w:sz="2" w:space="0" w:color="AAAAAA"/>
                            <w:right w:val="single" w:sz="2" w:space="0" w:color="AAAAAA"/>
                          </w:divBdr>
                          <w:divsChild>
                            <w:div w:id="18522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0487">
                      <w:marLeft w:val="0"/>
                      <w:marRight w:val="0"/>
                      <w:marTop w:val="0"/>
                      <w:marBottom w:val="0"/>
                      <w:divBdr>
                        <w:top w:val="none" w:sz="0" w:space="0" w:color="auto"/>
                        <w:left w:val="none" w:sz="0" w:space="0" w:color="auto"/>
                        <w:bottom w:val="none" w:sz="0" w:space="0" w:color="auto"/>
                        <w:right w:val="none" w:sz="0" w:space="0" w:color="auto"/>
                      </w:divBdr>
                      <w:divsChild>
                        <w:div w:id="620694461">
                          <w:marLeft w:val="0"/>
                          <w:marRight w:val="0"/>
                          <w:marTop w:val="0"/>
                          <w:marBottom w:val="0"/>
                          <w:divBdr>
                            <w:top w:val="none" w:sz="0" w:space="0" w:color="auto"/>
                            <w:left w:val="none" w:sz="0" w:space="0" w:color="auto"/>
                            <w:bottom w:val="none" w:sz="0" w:space="0" w:color="auto"/>
                            <w:right w:val="none" w:sz="0" w:space="0" w:color="auto"/>
                          </w:divBdr>
                          <w:divsChild>
                            <w:div w:id="14835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103888">
      <w:bodyDiv w:val="1"/>
      <w:marLeft w:val="0"/>
      <w:marRight w:val="0"/>
      <w:marTop w:val="0"/>
      <w:marBottom w:val="0"/>
      <w:divBdr>
        <w:top w:val="none" w:sz="0" w:space="0" w:color="auto"/>
        <w:left w:val="none" w:sz="0" w:space="0" w:color="auto"/>
        <w:bottom w:val="none" w:sz="0" w:space="0" w:color="auto"/>
        <w:right w:val="none" w:sz="0" w:space="0" w:color="auto"/>
      </w:divBdr>
      <w:divsChild>
        <w:div w:id="384377796">
          <w:marLeft w:val="0"/>
          <w:marRight w:val="0"/>
          <w:marTop w:val="0"/>
          <w:marBottom w:val="0"/>
          <w:divBdr>
            <w:top w:val="none" w:sz="0" w:space="0" w:color="auto"/>
            <w:left w:val="none" w:sz="0" w:space="0" w:color="auto"/>
            <w:bottom w:val="none" w:sz="0" w:space="0" w:color="auto"/>
            <w:right w:val="none" w:sz="0" w:space="0" w:color="auto"/>
          </w:divBdr>
          <w:divsChild>
            <w:div w:id="1103720473">
              <w:marLeft w:val="0"/>
              <w:marRight w:val="0"/>
              <w:marTop w:val="0"/>
              <w:marBottom w:val="0"/>
              <w:divBdr>
                <w:top w:val="none" w:sz="0" w:space="0" w:color="auto"/>
                <w:left w:val="none" w:sz="0" w:space="0" w:color="auto"/>
                <w:bottom w:val="none" w:sz="0" w:space="0" w:color="auto"/>
                <w:right w:val="none" w:sz="0" w:space="0" w:color="auto"/>
              </w:divBdr>
              <w:divsChild>
                <w:div w:id="13474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49186">
      <w:bodyDiv w:val="1"/>
      <w:marLeft w:val="0"/>
      <w:marRight w:val="0"/>
      <w:marTop w:val="0"/>
      <w:marBottom w:val="0"/>
      <w:divBdr>
        <w:top w:val="none" w:sz="0" w:space="0" w:color="auto"/>
        <w:left w:val="none" w:sz="0" w:space="0" w:color="auto"/>
        <w:bottom w:val="none" w:sz="0" w:space="0" w:color="auto"/>
        <w:right w:val="none" w:sz="0" w:space="0" w:color="auto"/>
      </w:divBdr>
      <w:divsChild>
        <w:div w:id="1536040866">
          <w:marLeft w:val="0"/>
          <w:marRight w:val="0"/>
          <w:marTop w:val="0"/>
          <w:marBottom w:val="0"/>
          <w:divBdr>
            <w:top w:val="none" w:sz="0" w:space="0" w:color="auto"/>
            <w:left w:val="none" w:sz="0" w:space="0" w:color="auto"/>
            <w:bottom w:val="none" w:sz="0" w:space="0" w:color="auto"/>
            <w:right w:val="none" w:sz="0" w:space="0" w:color="auto"/>
          </w:divBdr>
          <w:divsChild>
            <w:div w:id="933899199">
              <w:marLeft w:val="0"/>
              <w:marRight w:val="0"/>
              <w:marTop w:val="0"/>
              <w:marBottom w:val="0"/>
              <w:divBdr>
                <w:top w:val="none" w:sz="0" w:space="0" w:color="auto"/>
                <w:left w:val="none" w:sz="0" w:space="0" w:color="auto"/>
                <w:bottom w:val="none" w:sz="0" w:space="0" w:color="auto"/>
                <w:right w:val="none" w:sz="0" w:space="0" w:color="auto"/>
              </w:divBdr>
              <w:divsChild>
                <w:div w:id="1040667759">
                  <w:marLeft w:val="0"/>
                  <w:marRight w:val="0"/>
                  <w:marTop w:val="0"/>
                  <w:marBottom w:val="0"/>
                  <w:divBdr>
                    <w:top w:val="none" w:sz="0" w:space="0" w:color="auto"/>
                    <w:left w:val="none" w:sz="0" w:space="0" w:color="auto"/>
                    <w:bottom w:val="none" w:sz="0" w:space="0" w:color="auto"/>
                    <w:right w:val="none" w:sz="0" w:space="0" w:color="auto"/>
                  </w:divBdr>
                  <w:divsChild>
                    <w:div w:id="9344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758">
      <w:bodyDiv w:val="1"/>
      <w:marLeft w:val="0"/>
      <w:marRight w:val="0"/>
      <w:marTop w:val="0"/>
      <w:marBottom w:val="0"/>
      <w:divBdr>
        <w:top w:val="none" w:sz="0" w:space="0" w:color="auto"/>
        <w:left w:val="none" w:sz="0" w:space="0" w:color="auto"/>
        <w:bottom w:val="none" w:sz="0" w:space="0" w:color="auto"/>
        <w:right w:val="none" w:sz="0" w:space="0" w:color="auto"/>
      </w:divBdr>
      <w:divsChild>
        <w:div w:id="1437285955">
          <w:marLeft w:val="0"/>
          <w:marRight w:val="0"/>
          <w:marTop w:val="0"/>
          <w:marBottom w:val="0"/>
          <w:divBdr>
            <w:top w:val="none" w:sz="0" w:space="0" w:color="auto"/>
            <w:left w:val="none" w:sz="0" w:space="0" w:color="auto"/>
            <w:bottom w:val="none" w:sz="0" w:space="0" w:color="auto"/>
            <w:right w:val="none" w:sz="0" w:space="0" w:color="auto"/>
          </w:divBdr>
          <w:divsChild>
            <w:div w:id="884176076">
              <w:marLeft w:val="0"/>
              <w:marRight w:val="0"/>
              <w:marTop w:val="0"/>
              <w:marBottom w:val="0"/>
              <w:divBdr>
                <w:top w:val="none" w:sz="0" w:space="0" w:color="auto"/>
                <w:left w:val="none" w:sz="0" w:space="0" w:color="auto"/>
                <w:bottom w:val="none" w:sz="0" w:space="0" w:color="auto"/>
                <w:right w:val="none" w:sz="0" w:space="0" w:color="auto"/>
              </w:divBdr>
              <w:divsChild>
                <w:div w:id="19138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5410">
      <w:bodyDiv w:val="1"/>
      <w:marLeft w:val="0"/>
      <w:marRight w:val="0"/>
      <w:marTop w:val="0"/>
      <w:marBottom w:val="0"/>
      <w:divBdr>
        <w:top w:val="none" w:sz="0" w:space="0" w:color="auto"/>
        <w:left w:val="none" w:sz="0" w:space="0" w:color="auto"/>
        <w:bottom w:val="none" w:sz="0" w:space="0" w:color="auto"/>
        <w:right w:val="none" w:sz="0" w:space="0" w:color="auto"/>
      </w:divBdr>
      <w:divsChild>
        <w:div w:id="1116292979">
          <w:marLeft w:val="0"/>
          <w:marRight w:val="0"/>
          <w:marTop w:val="0"/>
          <w:marBottom w:val="0"/>
          <w:divBdr>
            <w:top w:val="none" w:sz="0" w:space="0" w:color="auto"/>
            <w:left w:val="none" w:sz="0" w:space="0" w:color="auto"/>
            <w:bottom w:val="none" w:sz="0" w:space="0" w:color="auto"/>
            <w:right w:val="none" w:sz="0" w:space="0" w:color="auto"/>
          </w:divBdr>
          <w:divsChild>
            <w:div w:id="1211071117">
              <w:marLeft w:val="0"/>
              <w:marRight w:val="0"/>
              <w:marTop w:val="0"/>
              <w:marBottom w:val="0"/>
              <w:divBdr>
                <w:top w:val="none" w:sz="0" w:space="0" w:color="auto"/>
                <w:left w:val="none" w:sz="0" w:space="0" w:color="auto"/>
                <w:bottom w:val="none" w:sz="0" w:space="0" w:color="auto"/>
                <w:right w:val="none" w:sz="0" w:space="0" w:color="auto"/>
              </w:divBdr>
            </w:div>
            <w:div w:id="324286122">
              <w:marLeft w:val="0"/>
              <w:marRight w:val="0"/>
              <w:marTop w:val="0"/>
              <w:marBottom w:val="0"/>
              <w:divBdr>
                <w:top w:val="none" w:sz="0" w:space="0" w:color="auto"/>
                <w:left w:val="none" w:sz="0" w:space="0" w:color="auto"/>
                <w:bottom w:val="none" w:sz="0" w:space="0" w:color="auto"/>
                <w:right w:val="none" w:sz="0" w:space="0" w:color="auto"/>
              </w:divBdr>
              <w:divsChild>
                <w:div w:id="833297597">
                  <w:marLeft w:val="0"/>
                  <w:marRight w:val="0"/>
                  <w:marTop w:val="0"/>
                  <w:marBottom w:val="0"/>
                  <w:divBdr>
                    <w:top w:val="none" w:sz="0" w:space="0" w:color="auto"/>
                    <w:left w:val="none" w:sz="0" w:space="0" w:color="auto"/>
                    <w:bottom w:val="none" w:sz="0" w:space="0" w:color="auto"/>
                    <w:right w:val="none" w:sz="0" w:space="0" w:color="auto"/>
                  </w:divBdr>
                  <w:divsChild>
                    <w:div w:id="832450175">
                      <w:marLeft w:val="0"/>
                      <w:marRight w:val="0"/>
                      <w:marTop w:val="0"/>
                      <w:marBottom w:val="0"/>
                      <w:divBdr>
                        <w:top w:val="none" w:sz="0" w:space="0" w:color="auto"/>
                        <w:left w:val="none" w:sz="0" w:space="0" w:color="auto"/>
                        <w:bottom w:val="none" w:sz="0" w:space="0" w:color="auto"/>
                        <w:right w:val="none" w:sz="0" w:space="0" w:color="auto"/>
                      </w:divBdr>
                    </w:div>
                    <w:div w:id="19790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9497">
      <w:bodyDiv w:val="1"/>
      <w:marLeft w:val="0"/>
      <w:marRight w:val="0"/>
      <w:marTop w:val="0"/>
      <w:marBottom w:val="0"/>
      <w:divBdr>
        <w:top w:val="none" w:sz="0" w:space="0" w:color="auto"/>
        <w:left w:val="none" w:sz="0" w:space="0" w:color="auto"/>
        <w:bottom w:val="none" w:sz="0" w:space="0" w:color="auto"/>
        <w:right w:val="none" w:sz="0" w:space="0" w:color="auto"/>
      </w:divBdr>
      <w:divsChild>
        <w:div w:id="1668510673">
          <w:marLeft w:val="0"/>
          <w:marRight w:val="0"/>
          <w:marTop w:val="0"/>
          <w:marBottom w:val="0"/>
          <w:divBdr>
            <w:top w:val="none" w:sz="0" w:space="0" w:color="auto"/>
            <w:left w:val="none" w:sz="0" w:space="0" w:color="auto"/>
            <w:bottom w:val="none" w:sz="0" w:space="0" w:color="auto"/>
            <w:right w:val="none" w:sz="0" w:space="0" w:color="auto"/>
          </w:divBdr>
          <w:divsChild>
            <w:div w:id="1838568063">
              <w:marLeft w:val="0"/>
              <w:marRight w:val="0"/>
              <w:marTop w:val="0"/>
              <w:marBottom w:val="0"/>
              <w:divBdr>
                <w:top w:val="none" w:sz="0" w:space="0" w:color="auto"/>
                <w:left w:val="none" w:sz="0" w:space="0" w:color="auto"/>
                <w:bottom w:val="none" w:sz="0" w:space="0" w:color="auto"/>
                <w:right w:val="none" w:sz="0" w:space="0" w:color="auto"/>
              </w:divBdr>
              <w:divsChild>
                <w:div w:id="2297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78572">
      <w:bodyDiv w:val="1"/>
      <w:marLeft w:val="0"/>
      <w:marRight w:val="0"/>
      <w:marTop w:val="0"/>
      <w:marBottom w:val="0"/>
      <w:divBdr>
        <w:top w:val="none" w:sz="0" w:space="0" w:color="auto"/>
        <w:left w:val="none" w:sz="0" w:space="0" w:color="auto"/>
        <w:bottom w:val="none" w:sz="0" w:space="0" w:color="auto"/>
        <w:right w:val="none" w:sz="0" w:space="0" w:color="auto"/>
      </w:divBdr>
      <w:divsChild>
        <w:div w:id="1818456314">
          <w:marLeft w:val="0"/>
          <w:marRight w:val="0"/>
          <w:marTop w:val="0"/>
          <w:marBottom w:val="0"/>
          <w:divBdr>
            <w:top w:val="none" w:sz="0" w:space="0" w:color="auto"/>
            <w:left w:val="none" w:sz="0" w:space="0" w:color="auto"/>
            <w:bottom w:val="none" w:sz="0" w:space="0" w:color="auto"/>
            <w:right w:val="none" w:sz="0" w:space="0" w:color="auto"/>
          </w:divBdr>
          <w:divsChild>
            <w:div w:id="1440758901">
              <w:marLeft w:val="0"/>
              <w:marRight w:val="0"/>
              <w:marTop w:val="0"/>
              <w:marBottom w:val="0"/>
              <w:divBdr>
                <w:top w:val="none" w:sz="0" w:space="0" w:color="auto"/>
                <w:left w:val="none" w:sz="0" w:space="0" w:color="auto"/>
                <w:bottom w:val="none" w:sz="0" w:space="0" w:color="auto"/>
                <w:right w:val="none" w:sz="0" w:space="0" w:color="auto"/>
              </w:divBdr>
              <w:divsChild>
                <w:div w:id="11821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7207">
      <w:bodyDiv w:val="1"/>
      <w:marLeft w:val="0"/>
      <w:marRight w:val="0"/>
      <w:marTop w:val="0"/>
      <w:marBottom w:val="0"/>
      <w:divBdr>
        <w:top w:val="none" w:sz="0" w:space="0" w:color="auto"/>
        <w:left w:val="none" w:sz="0" w:space="0" w:color="auto"/>
        <w:bottom w:val="none" w:sz="0" w:space="0" w:color="auto"/>
        <w:right w:val="none" w:sz="0" w:space="0" w:color="auto"/>
      </w:divBdr>
      <w:divsChild>
        <w:div w:id="1865631127">
          <w:marLeft w:val="0"/>
          <w:marRight w:val="0"/>
          <w:marTop w:val="0"/>
          <w:marBottom w:val="0"/>
          <w:divBdr>
            <w:top w:val="none" w:sz="0" w:space="0" w:color="auto"/>
            <w:left w:val="none" w:sz="0" w:space="0" w:color="auto"/>
            <w:bottom w:val="none" w:sz="0" w:space="0" w:color="auto"/>
            <w:right w:val="none" w:sz="0" w:space="0" w:color="auto"/>
          </w:divBdr>
          <w:divsChild>
            <w:div w:id="1379017263">
              <w:marLeft w:val="0"/>
              <w:marRight w:val="0"/>
              <w:marTop w:val="0"/>
              <w:marBottom w:val="0"/>
              <w:divBdr>
                <w:top w:val="none" w:sz="0" w:space="0" w:color="auto"/>
                <w:left w:val="none" w:sz="0" w:space="0" w:color="auto"/>
                <w:bottom w:val="none" w:sz="0" w:space="0" w:color="auto"/>
                <w:right w:val="none" w:sz="0" w:space="0" w:color="auto"/>
              </w:divBdr>
              <w:divsChild>
                <w:div w:id="819348864">
                  <w:marLeft w:val="0"/>
                  <w:marRight w:val="0"/>
                  <w:marTop w:val="0"/>
                  <w:marBottom w:val="0"/>
                  <w:divBdr>
                    <w:top w:val="none" w:sz="0" w:space="0" w:color="auto"/>
                    <w:left w:val="none" w:sz="0" w:space="0" w:color="auto"/>
                    <w:bottom w:val="none" w:sz="0" w:space="0" w:color="auto"/>
                    <w:right w:val="none" w:sz="0" w:space="0" w:color="auto"/>
                  </w:divBdr>
                  <w:divsChild>
                    <w:div w:id="3176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07145">
      <w:bodyDiv w:val="1"/>
      <w:marLeft w:val="0"/>
      <w:marRight w:val="0"/>
      <w:marTop w:val="0"/>
      <w:marBottom w:val="0"/>
      <w:divBdr>
        <w:top w:val="none" w:sz="0" w:space="0" w:color="auto"/>
        <w:left w:val="none" w:sz="0" w:space="0" w:color="auto"/>
        <w:bottom w:val="none" w:sz="0" w:space="0" w:color="auto"/>
        <w:right w:val="none" w:sz="0" w:space="0" w:color="auto"/>
      </w:divBdr>
      <w:divsChild>
        <w:div w:id="1868832879">
          <w:marLeft w:val="0"/>
          <w:marRight w:val="0"/>
          <w:marTop w:val="0"/>
          <w:marBottom w:val="0"/>
          <w:divBdr>
            <w:top w:val="none" w:sz="0" w:space="0" w:color="auto"/>
            <w:left w:val="none" w:sz="0" w:space="0" w:color="auto"/>
            <w:bottom w:val="none" w:sz="0" w:space="0" w:color="auto"/>
            <w:right w:val="none" w:sz="0" w:space="0" w:color="auto"/>
          </w:divBdr>
          <w:divsChild>
            <w:div w:id="1547913801">
              <w:marLeft w:val="0"/>
              <w:marRight w:val="0"/>
              <w:marTop w:val="0"/>
              <w:marBottom w:val="0"/>
              <w:divBdr>
                <w:top w:val="none" w:sz="0" w:space="0" w:color="auto"/>
                <w:left w:val="none" w:sz="0" w:space="0" w:color="auto"/>
                <w:bottom w:val="none" w:sz="0" w:space="0" w:color="auto"/>
                <w:right w:val="none" w:sz="0" w:space="0" w:color="auto"/>
              </w:divBdr>
              <w:divsChild>
                <w:div w:id="1597472526">
                  <w:marLeft w:val="0"/>
                  <w:marRight w:val="0"/>
                  <w:marTop w:val="0"/>
                  <w:marBottom w:val="0"/>
                  <w:divBdr>
                    <w:top w:val="none" w:sz="0" w:space="0" w:color="auto"/>
                    <w:left w:val="none" w:sz="0" w:space="0" w:color="auto"/>
                    <w:bottom w:val="none" w:sz="0" w:space="0" w:color="auto"/>
                    <w:right w:val="none" w:sz="0" w:space="0" w:color="auto"/>
                  </w:divBdr>
                  <w:divsChild>
                    <w:div w:id="8339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8732">
      <w:bodyDiv w:val="1"/>
      <w:marLeft w:val="0"/>
      <w:marRight w:val="0"/>
      <w:marTop w:val="0"/>
      <w:marBottom w:val="0"/>
      <w:divBdr>
        <w:top w:val="none" w:sz="0" w:space="0" w:color="auto"/>
        <w:left w:val="none" w:sz="0" w:space="0" w:color="auto"/>
        <w:bottom w:val="none" w:sz="0" w:space="0" w:color="auto"/>
        <w:right w:val="none" w:sz="0" w:space="0" w:color="auto"/>
      </w:divBdr>
      <w:divsChild>
        <w:div w:id="462889058">
          <w:marLeft w:val="0"/>
          <w:marRight w:val="0"/>
          <w:marTop w:val="0"/>
          <w:marBottom w:val="0"/>
          <w:divBdr>
            <w:top w:val="none" w:sz="0" w:space="0" w:color="auto"/>
            <w:left w:val="none" w:sz="0" w:space="0" w:color="auto"/>
            <w:bottom w:val="none" w:sz="0" w:space="0" w:color="auto"/>
            <w:right w:val="none" w:sz="0" w:space="0" w:color="auto"/>
          </w:divBdr>
          <w:divsChild>
            <w:div w:id="2123843373">
              <w:marLeft w:val="0"/>
              <w:marRight w:val="0"/>
              <w:marTop w:val="0"/>
              <w:marBottom w:val="0"/>
              <w:divBdr>
                <w:top w:val="none" w:sz="0" w:space="0" w:color="auto"/>
                <w:left w:val="none" w:sz="0" w:space="0" w:color="auto"/>
                <w:bottom w:val="none" w:sz="0" w:space="0" w:color="auto"/>
                <w:right w:val="none" w:sz="0" w:space="0" w:color="auto"/>
              </w:divBdr>
              <w:divsChild>
                <w:div w:id="2079744040">
                  <w:marLeft w:val="0"/>
                  <w:marRight w:val="0"/>
                  <w:marTop w:val="0"/>
                  <w:marBottom w:val="0"/>
                  <w:divBdr>
                    <w:top w:val="none" w:sz="0" w:space="0" w:color="auto"/>
                    <w:left w:val="none" w:sz="0" w:space="0" w:color="auto"/>
                    <w:bottom w:val="none" w:sz="0" w:space="0" w:color="auto"/>
                    <w:right w:val="none" w:sz="0" w:space="0" w:color="auto"/>
                  </w:divBdr>
                  <w:divsChild>
                    <w:div w:id="7402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52920">
      <w:bodyDiv w:val="1"/>
      <w:marLeft w:val="0"/>
      <w:marRight w:val="0"/>
      <w:marTop w:val="0"/>
      <w:marBottom w:val="0"/>
      <w:divBdr>
        <w:top w:val="none" w:sz="0" w:space="0" w:color="auto"/>
        <w:left w:val="none" w:sz="0" w:space="0" w:color="auto"/>
        <w:bottom w:val="none" w:sz="0" w:space="0" w:color="auto"/>
        <w:right w:val="none" w:sz="0" w:space="0" w:color="auto"/>
      </w:divBdr>
      <w:divsChild>
        <w:div w:id="818813139">
          <w:marLeft w:val="0"/>
          <w:marRight w:val="0"/>
          <w:marTop w:val="0"/>
          <w:marBottom w:val="0"/>
          <w:divBdr>
            <w:top w:val="none" w:sz="0" w:space="0" w:color="auto"/>
            <w:left w:val="none" w:sz="0" w:space="0" w:color="auto"/>
            <w:bottom w:val="none" w:sz="0" w:space="0" w:color="auto"/>
            <w:right w:val="none" w:sz="0" w:space="0" w:color="auto"/>
          </w:divBdr>
          <w:divsChild>
            <w:div w:id="472144306">
              <w:marLeft w:val="0"/>
              <w:marRight w:val="0"/>
              <w:marTop w:val="0"/>
              <w:marBottom w:val="0"/>
              <w:divBdr>
                <w:top w:val="none" w:sz="0" w:space="0" w:color="auto"/>
                <w:left w:val="none" w:sz="0" w:space="0" w:color="auto"/>
                <w:bottom w:val="none" w:sz="0" w:space="0" w:color="auto"/>
                <w:right w:val="none" w:sz="0" w:space="0" w:color="auto"/>
              </w:divBdr>
              <w:divsChild>
                <w:div w:id="16553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683">
      <w:bodyDiv w:val="1"/>
      <w:marLeft w:val="0"/>
      <w:marRight w:val="0"/>
      <w:marTop w:val="0"/>
      <w:marBottom w:val="0"/>
      <w:divBdr>
        <w:top w:val="none" w:sz="0" w:space="0" w:color="auto"/>
        <w:left w:val="none" w:sz="0" w:space="0" w:color="auto"/>
        <w:bottom w:val="none" w:sz="0" w:space="0" w:color="auto"/>
        <w:right w:val="none" w:sz="0" w:space="0" w:color="auto"/>
      </w:divBdr>
      <w:divsChild>
        <w:div w:id="1819222011">
          <w:marLeft w:val="0"/>
          <w:marRight w:val="0"/>
          <w:marTop w:val="0"/>
          <w:marBottom w:val="0"/>
          <w:divBdr>
            <w:top w:val="none" w:sz="0" w:space="0" w:color="auto"/>
            <w:left w:val="none" w:sz="0" w:space="0" w:color="auto"/>
            <w:bottom w:val="none" w:sz="0" w:space="0" w:color="auto"/>
            <w:right w:val="none" w:sz="0" w:space="0" w:color="auto"/>
          </w:divBdr>
          <w:divsChild>
            <w:div w:id="977107282">
              <w:marLeft w:val="0"/>
              <w:marRight w:val="0"/>
              <w:marTop w:val="0"/>
              <w:marBottom w:val="0"/>
              <w:divBdr>
                <w:top w:val="none" w:sz="0" w:space="0" w:color="auto"/>
                <w:left w:val="none" w:sz="0" w:space="0" w:color="auto"/>
                <w:bottom w:val="none" w:sz="0" w:space="0" w:color="auto"/>
                <w:right w:val="none" w:sz="0" w:space="0" w:color="auto"/>
              </w:divBdr>
              <w:divsChild>
                <w:div w:id="2782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0336">
      <w:bodyDiv w:val="1"/>
      <w:marLeft w:val="0"/>
      <w:marRight w:val="0"/>
      <w:marTop w:val="0"/>
      <w:marBottom w:val="0"/>
      <w:divBdr>
        <w:top w:val="none" w:sz="0" w:space="0" w:color="auto"/>
        <w:left w:val="none" w:sz="0" w:space="0" w:color="auto"/>
        <w:bottom w:val="none" w:sz="0" w:space="0" w:color="auto"/>
        <w:right w:val="none" w:sz="0" w:space="0" w:color="auto"/>
      </w:divBdr>
      <w:divsChild>
        <w:div w:id="981159924">
          <w:marLeft w:val="0"/>
          <w:marRight w:val="0"/>
          <w:marTop w:val="0"/>
          <w:marBottom w:val="0"/>
          <w:divBdr>
            <w:top w:val="none" w:sz="0" w:space="0" w:color="auto"/>
            <w:left w:val="none" w:sz="0" w:space="0" w:color="auto"/>
            <w:bottom w:val="none" w:sz="0" w:space="0" w:color="auto"/>
            <w:right w:val="none" w:sz="0" w:space="0" w:color="auto"/>
          </w:divBdr>
          <w:divsChild>
            <w:div w:id="1561332224">
              <w:marLeft w:val="0"/>
              <w:marRight w:val="0"/>
              <w:marTop w:val="0"/>
              <w:marBottom w:val="0"/>
              <w:divBdr>
                <w:top w:val="none" w:sz="0" w:space="0" w:color="auto"/>
                <w:left w:val="none" w:sz="0" w:space="0" w:color="auto"/>
                <w:bottom w:val="none" w:sz="0" w:space="0" w:color="auto"/>
                <w:right w:val="none" w:sz="0" w:space="0" w:color="auto"/>
              </w:divBdr>
              <w:divsChild>
                <w:div w:id="7346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l.wikipedia.org/wiki/Acllahuasi" TargetMode="External"/><Relationship Id="rId117" Type="http://schemas.openxmlformats.org/officeDocument/2006/relationships/hyperlink" Target="https://pl.wikipedia.org/wiki/1983" TargetMode="External"/><Relationship Id="rId21" Type="http://schemas.openxmlformats.org/officeDocument/2006/relationships/hyperlink" Target="https://pl.wikipedia.org/wiki/J%C4%99zyk_keczua" TargetMode="External"/><Relationship Id="rId42" Type="http://schemas.openxmlformats.org/officeDocument/2006/relationships/hyperlink" Target="https://pl.wikipedia.org/wiki/Miedzioryt" TargetMode="External"/><Relationship Id="rId47" Type="http://schemas.openxmlformats.org/officeDocument/2006/relationships/hyperlink" Target="https://pl.wikipedia.org/w/index.php?title=Lasar_Segall&amp;action=edit&amp;redlink=1" TargetMode="External"/><Relationship Id="rId63" Type="http://schemas.openxmlformats.org/officeDocument/2006/relationships/hyperlink" Target="https://pl.wikipedia.org/wiki/Guayaquil" TargetMode="External"/><Relationship Id="rId68" Type="http://schemas.openxmlformats.org/officeDocument/2006/relationships/hyperlink" Target="https://pl.wikipedia.org/wiki/Lista_%C5%9Bwiatowego_dziedzictwa_UNESCO" TargetMode="External"/><Relationship Id="rId84" Type="http://schemas.openxmlformats.org/officeDocument/2006/relationships/hyperlink" Target="https://pl.wikipedia.org/wiki/Portal" TargetMode="External"/><Relationship Id="rId89" Type="http://schemas.openxmlformats.org/officeDocument/2006/relationships/hyperlink" Target="https://pl.wikipedia.org/wiki/Parana_(rzeka)" TargetMode="External"/><Relationship Id="rId112" Type="http://schemas.openxmlformats.org/officeDocument/2006/relationships/image" Target="media/image10.jpeg"/><Relationship Id="rId16" Type="http://schemas.openxmlformats.org/officeDocument/2006/relationships/image" Target="media/image5.jpeg"/><Relationship Id="rId107" Type="http://schemas.openxmlformats.org/officeDocument/2006/relationships/hyperlink" Target="https://pl.wikipedia.org/wiki/2001" TargetMode="External"/><Relationship Id="rId11" Type="http://schemas.openxmlformats.org/officeDocument/2006/relationships/hyperlink" Target="https://pl.wikipedia.org/wiki/Plik:Cathedral_Brasilia_Niemeyer.JPG" TargetMode="External"/><Relationship Id="rId32" Type="http://schemas.openxmlformats.org/officeDocument/2006/relationships/hyperlink" Target="https://pl.wikipedia.org/wiki/Lina_Bo_Bardi" TargetMode="External"/><Relationship Id="rId37" Type="http://schemas.openxmlformats.org/officeDocument/2006/relationships/hyperlink" Target="https://pl.wikipedia.org/wiki/P%C5%82%C3%B3tno" TargetMode="External"/><Relationship Id="rId53" Type="http://schemas.openxmlformats.org/officeDocument/2006/relationships/hyperlink" Target="https://pl.wikipedia.org/wiki/August_Zamoyski" TargetMode="External"/><Relationship Id="rId58" Type="http://schemas.openxmlformats.org/officeDocument/2006/relationships/hyperlink" Target="https://pl.wikipedia.org/wiki/%C5%BBelbet" TargetMode="External"/><Relationship Id="rId74" Type="http://schemas.openxmlformats.org/officeDocument/2006/relationships/hyperlink" Target="https://pl.wikipedia.org/wiki/J%C4%99zyk_hiszpa%C5%84ski" TargetMode="External"/><Relationship Id="rId79" Type="http://schemas.openxmlformats.org/officeDocument/2006/relationships/hyperlink" Target="https://pl.wikipedia.org/wiki/Hern%C3%A1n_Cort%C3%A9s" TargetMode="External"/><Relationship Id="rId102" Type="http://schemas.openxmlformats.org/officeDocument/2006/relationships/hyperlink" Target="https://pl.wikipedia.org/wiki/Megawat" TargetMode="External"/><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pl.wikipedia.org/wiki/Stolica" TargetMode="External"/><Relationship Id="rId82" Type="http://schemas.openxmlformats.org/officeDocument/2006/relationships/hyperlink" Target="https://pl.wikipedia.org/wiki/Krzy%C5%BC_%C5%82aci%C5%84ski" TargetMode="External"/><Relationship Id="rId90" Type="http://schemas.openxmlformats.org/officeDocument/2006/relationships/hyperlink" Target="https://pl.wikipedia.org/wiki/Ameryka_Po%C5%82udniowa" TargetMode="External"/><Relationship Id="rId95" Type="http://schemas.openxmlformats.org/officeDocument/2006/relationships/hyperlink" Target="https://pl.wikipedia.org/wiki/Paragwaj" TargetMode="External"/><Relationship Id="rId19" Type="http://schemas.openxmlformats.org/officeDocument/2006/relationships/hyperlink" Target="https://pl.wikipedia.org/w/index.php?title=Intihuatana&amp;action=edit&amp;redlink=1" TargetMode="External"/><Relationship Id="rId14" Type="http://schemas.openxmlformats.org/officeDocument/2006/relationships/image" Target="media/image4.jpeg"/><Relationship Id="rId22" Type="http://schemas.openxmlformats.org/officeDocument/2006/relationships/hyperlink" Target="https://pl.wikipedia.org/wiki/J%C4%99zyk_keczua" TargetMode="External"/><Relationship Id="rId27" Type="http://schemas.openxmlformats.org/officeDocument/2006/relationships/hyperlink" Target="https://pl.wikipedia.org/wiki/Plik:MASP_Brazil.jpg" TargetMode="External"/><Relationship Id="rId30" Type="http://schemas.openxmlformats.org/officeDocument/2006/relationships/hyperlink" Target="https://pl.wikipedia.org/wiki/S%C3%A3o_Paulo" TargetMode="External"/><Relationship Id="rId35" Type="http://schemas.openxmlformats.org/officeDocument/2006/relationships/hyperlink" Target="https://pl.wikipedia.org/w/index.php?title=Pietro_Maria_Bardi&amp;action=edit&amp;redlink=1" TargetMode="External"/><Relationship Id="rId43" Type="http://schemas.openxmlformats.org/officeDocument/2006/relationships/hyperlink" Target="https://pl.wikipedia.org/wiki/Rysunek" TargetMode="External"/><Relationship Id="rId48" Type="http://schemas.openxmlformats.org/officeDocument/2006/relationships/hyperlink" Target="https://pl.wikipedia.org/w/index.php?title=Roberto_Sambonet&amp;action=edit&amp;redlink=1" TargetMode="External"/><Relationship Id="rId56" Type="http://schemas.openxmlformats.org/officeDocument/2006/relationships/hyperlink" Target="https://pl.wikipedia.org/wiki/Modernizm_(architektura)" TargetMode="External"/><Relationship Id="rId64" Type="http://schemas.openxmlformats.org/officeDocument/2006/relationships/hyperlink" Target="https://pl.wikipedia.org/wiki/Andy" TargetMode="External"/><Relationship Id="rId69" Type="http://schemas.openxmlformats.org/officeDocument/2006/relationships/hyperlink" Target="https://pl.wikipedia.org/wiki/Konkwista" TargetMode="External"/><Relationship Id="rId77" Type="http://schemas.openxmlformats.org/officeDocument/2006/relationships/hyperlink" Target="https://pl.wikipedia.org/wiki/Archidiecezja_meksyka%C5%84ska" TargetMode="External"/><Relationship Id="rId100" Type="http://schemas.openxmlformats.org/officeDocument/2006/relationships/hyperlink" Target="https://pl.wikipedia.org/wiki/13_pa%C5%BAdziernika" TargetMode="External"/><Relationship Id="rId105" Type="http://schemas.openxmlformats.org/officeDocument/2006/relationships/hyperlink" Target="https://pl.wikipedia.org/wiki/Alfredo_Stroessner" TargetMode="External"/><Relationship Id="rId113" Type="http://schemas.openxmlformats.org/officeDocument/2006/relationships/hyperlink" Target="https://pl.wikipedia.org/wiki/Caracas" TargetMode="External"/><Relationship Id="rId118" Type="http://schemas.openxmlformats.org/officeDocument/2006/relationships/hyperlink" Target="https://pl.wikipedia.org/wiki/Ameryka_Po%C5%82udniowa" TargetMode="External"/><Relationship Id="rId8" Type="http://schemas.openxmlformats.org/officeDocument/2006/relationships/image" Target="media/image1.jpeg"/><Relationship Id="rId51" Type="http://schemas.openxmlformats.org/officeDocument/2006/relationships/hyperlink" Target="https://pl.wikipedia.org/wiki/Lina_Bo_Bardi" TargetMode="External"/><Relationship Id="rId72" Type="http://schemas.openxmlformats.org/officeDocument/2006/relationships/hyperlink" Target="https://pl.wikipedia.org/wiki/Plik:Catedral_de_M%C3%A9xico.jpg" TargetMode="External"/><Relationship Id="rId80" Type="http://schemas.openxmlformats.org/officeDocument/2006/relationships/hyperlink" Target="https://pl.wikipedia.org/wiki/Kopu%C5%82a_(architektura)" TargetMode="External"/><Relationship Id="rId85" Type="http://schemas.openxmlformats.org/officeDocument/2006/relationships/hyperlink" Target="https://pl.wikipedia.org/wiki/Churrigueryzm" TargetMode="External"/><Relationship Id="rId93" Type="http://schemas.openxmlformats.org/officeDocument/2006/relationships/hyperlink" Target="https://pl.wikipedia.org/wiki/Chiny" TargetMode="External"/><Relationship Id="rId98" Type="http://schemas.openxmlformats.org/officeDocument/2006/relationships/hyperlink" Target="https://pl.wikipedia.org/wiki/Foz_do_Igua%C3%A7u" TargetMode="External"/><Relationship Id="rId121" Type="http://schemas.openxmlformats.org/officeDocument/2006/relationships/hyperlink" Target="https://pl.wikipedia.org/wiki/1979"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pl.wikipedia.org/wiki/XV_wiek" TargetMode="External"/><Relationship Id="rId25" Type="http://schemas.openxmlformats.org/officeDocument/2006/relationships/hyperlink" Target="https://pl.wikipedia.org/wiki/Granit" TargetMode="External"/><Relationship Id="rId33" Type="http://schemas.openxmlformats.org/officeDocument/2006/relationships/hyperlink" Target="https://pl.wikipedia.org/wiki/Organizacja_non-profit" TargetMode="External"/><Relationship Id="rId38" Type="http://schemas.openxmlformats.org/officeDocument/2006/relationships/hyperlink" Target="https://pl.wikipedia.org/wiki/Pablo_Picasso" TargetMode="External"/><Relationship Id="rId46" Type="http://schemas.openxmlformats.org/officeDocument/2006/relationships/hyperlink" Target="https://pl.wikipedia.org/wiki/Wz%C3%B3r_przemys%C5%82owy" TargetMode="External"/><Relationship Id="rId59" Type="http://schemas.openxmlformats.org/officeDocument/2006/relationships/hyperlink" Target="https://pl.wikipedia.org/wiki/Plik:Quito_as_from_panecillo_Basilica.jpg" TargetMode="External"/><Relationship Id="rId67" Type="http://schemas.openxmlformats.org/officeDocument/2006/relationships/hyperlink" Target="https://pl.wikipedia.org/wiki/R%C3%B3wnik" TargetMode="External"/><Relationship Id="rId103" Type="http://schemas.openxmlformats.org/officeDocument/2006/relationships/hyperlink" Target="https://pl.wikipedia.org/wiki/Gigawat" TargetMode="External"/><Relationship Id="rId108" Type="http://schemas.openxmlformats.org/officeDocument/2006/relationships/hyperlink" Target="https://pl.wikipedia.org/wiki/USD" TargetMode="External"/><Relationship Id="rId116" Type="http://schemas.openxmlformats.org/officeDocument/2006/relationships/hyperlink" Target="https://pl.wikipedia.org/wiki/1970" TargetMode="External"/><Relationship Id="rId124" Type="http://schemas.openxmlformats.org/officeDocument/2006/relationships/fontTable" Target="fontTable.xml"/><Relationship Id="rId20" Type="http://schemas.openxmlformats.org/officeDocument/2006/relationships/hyperlink" Target="https://pl.wikipedia.org/wiki/1537" TargetMode="External"/><Relationship Id="rId41" Type="http://schemas.openxmlformats.org/officeDocument/2006/relationships/hyperlink" Target="https://pl.wikipedia.org/wiki/Modernizm_(sztuka)" TargetMode="External"/><Relationship Id="rId54" Type="http://schemas.openxmlformats.org/officeDocument/2006/relationships/hyperlink" Target="https://pl.wikipedia.org/w/index.php?title=Alberto_Cavalcanti&amp;action=edit&amp;redlink=1" TargetMode="External"/><Relationship Id="rId62" Type="http://schemas.openxmlformats.org/officeDocument/2006/relationships/hyperlink" Target="https://pl.wikipedia.org/wiki/Ekwador" TargetMode="External"/><Relationship Id="rId70" Type="http://schemas.openxmlformats.org/officeDocument/2006/relationships/hyperlink" Target="https://pl.wikipedia.org/wiki/Sebasti%C3%A1n_de_Belalc%C3%A1zar" TargetMode="External"/><Relationship Id="rId75" Type="http://schemas.openxmlformats.org/officeDocument/2006/relationships/hyperlink" Target="https://pl.wikipedia.org/wiki/Katedra" TargetMode="External"/><Relationship Id="rId83" Type="http://schemas.openxmlformats.org/officeDocument/2006/relationships/hyperlink" Target="https://pl.wikipedia.org/wiki/Nawa" TargetMode="External"/><Relationship Id="rId88" Type="http://schemas.openxmlformats.org/officeDocument/2006/relationships/hyperlink" Target="https://pl.wikipedia.org/wiki/Zapora_wodna" TargetMode="External"/><Relationship Id="rId91" Type="http://schemas.openxmlformats.org/officeDocument/2006/relationships/hyperlink" Target="https://pl.wikipedia.org/wiki/Elektrownia_wodna" TargetMode="External"/><Relationship Id="rId96" Type="http://schemas.openxmlformats.org/officeDocument/2006/relationships/hyperlink" Target="https://pl.wikipedia.org/wiki/Guair%C3%A1_(wodospad)" TargetMode="External"/><Relationship Id="rId111" Type="http://schemas.openxmlformats.org/officeDocument/2006/relationships/hyperlink" Target="https://pl.wikipedia.org/wiki/Plik:Caracas_Central_Park_2.jp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wikipedia.org/wiki/Plik:80_-_Machu_Picchu_-_Juin_2009_-_edit.jpg" TargetMode="External"/><Relationship Id="rId23" Type="http://schemas.openxmlformats.org/officeDocument/2006/relationships/hyperlink" Target="https://pl.wikipedia.org/wiki/Vilcabamba" TargetMode="External"/><Relationship Id="rId28" Type="http://schemas.openxmlformats.org/officeDocument/2006/relationships/image" Target="media/image6.jpeg"/><Relationship Id="rId36" Type="http://schemas.openxmlformats.org/officeDocument/2006/relationships/hyperlink" Target="https://pl.wikipedia.org/wiki/Rzemios%C5%82o_artystyczne" TargetMode="External"/><Relationship Id="rId49" Type="http://schemas.openxmlformats.org/officeDocument/2006/relationships/hyperlink" Target="https://pl.wikipedia.org/wiki/Architekt" TargetMode="External"/><Relationship Id="rId57" Type="http://schemas.openxmlformats.org/officeDocument/2006/relationships/hyperlink" Target="https://pl.wikipedia.org/wiki/Lina_Bo_Bardi" TargetMode="External"/><Relationship Id="rId106" Type="http://schemas.openxmlformats.org/officeDocument/2006/relationships/hyperlink" Target="https://pl.wikipedia.org/wiki/21_stycznia" TargetMode="External"/><Relationship Id="rId114" Type="http://schemas.openxmlformats.org/officeDocument/2006/relationships/hyperlink" Target="https://pl.wikipedia.org/wiki/Wenezuela" TargetMode="External"/><Relationship Id="rId119" Type="http://schemas.openxmlformats.org/officeDocument/2006/relationships/hyperlink" Target="https://pl.wikipedia.org/wiki/Kondygnacja" TargetMode="External"/><Relationship Id="rId10" Type="http://schemas.openxmlformats.org/officeDocument/2006/relationships/image" Target="media/image2.jpeg"/><Relationship Id="rId31" Type="http://schemas.openxmlformats.org/officeDocument/2006/relationships/hyperlink" Target="https://pl.wikipedia.org/wiki/Brazylia" TargetMode="External"/><Relationship Id="rId44" Type="http://schemas.openxmlformats.org/officeDocument/2006/relationships/hyperlink" Target="https://pl.wikipedia.org/wiki/Malarstwo" TargetMode="External"/><Relationship Id="rId52" Type="http://schemas.openxmlformats.org/officeDocument/2006/relationships/hyperlink" Target="https://pl.wikipedia.org/wiki/Rze%C5%BAba" TargetMode="External"/><Relationship Id="rId60" Type="http://schemas.openxmlformats.org/officeDocument/2006/relationships/image" Target="media/image7.jpeg"/><Relationship Id="rId65" Type="http://schemas.openxmlformats.org/officeDocument/2006/relationships/hyperlink" Target="https://pl.wikipedia.org/wiki/Wulkan" TargetMode="External"/><Relationship Id="rId73" Type="http://schemas.openxmlformats.org/officeDocument/2006/relationships/image" Target="media/image8.jpeg"/><Relationship Id="rId78" Type="http://schemas.openxmlformats.org/officeDocument/2006/relationships/hyperlink" Target="https://pl.wikipedia.org/wiki/Meksyk_(miasto)" TargetMode="External"/><Relationship Id="rId81" Type="http://schemas.openxmlformats.org/officeDocument/2006/relationships/hyperlink" Target="https://pl.wikipedia.org/wiki/Wie%C5%BCa_ko%C5%9Bcielna" TargetMode="External"/><Relationship Id="rId86" Type="http://schemas.openxmlformats.org/officeDocument/2006/relationships/hyperlink" Target="https://pl.wikipedia.org/wiki/Plik:Itaipu.jpg" TargetMode="External"/><Relationship Id="rId94" Type="http://schemas.openxmlformats.org/officeDocument/2006/relationships/hyperlink" Target="https://pl.wikipedia.org/wiki/Brazylia" TargetMode="External"/><Relationship Id="rId99" Type="http://schemas.openxmlformats.org/officeDocument/2006/relationships/hyperlink" Target="https://pl.wikipedia.org/wiki/Guarani" TargetMode="External"/><Relationship Id="rId101" Type="http://schemas.openxmlformats.org/officeDocument/2006/relationships/hyperlink" Target="https://pl.wikipedia.org/wiki/1982" TargetMode="External"/><Relationship Id="rId122" Type="http://schemas.openxmlformats.org/officeDocument/2006/relationships/hyperlink" Target="https://pl.wikipedia.org/wiki/1983" TargetMode="External"/><Relationship Id="rId4" Type="http://schemas.openxmlformats.org/officeDocument/2006/relationships/webSettings" Target="webSettings.xml"/><Relationship Id="rId9" Type="http://schemas.openxmlformats.org/officeDocument/2006/relationships/hyperlink" Target="http://cudaswiata.pl/photos/muzeum_sztuki_wspolczesnej_w_niteroi01.jpg" TargetMode="External"/><Relationship Id="rId13" Type="http://schemas.openxmlformats.org/officeDocument/2006/relationships/hyperlink" Target="https://pl.wikipedia.org/wiki/Plik:Cristo_Redentor_-_Rio_de_Janeiro,_Brasil.jpg" TargetMode="External"/><Relationship Id="rId18" Type="http://schemas.openxmlformats.org/officeDocument/2006/relationships/hyperlink" Target="https://pl.wikipedia.org/wiki/Pachacutec" TargetMode="External"/><Relationship Id="rId39" Type="http://schemas.openxmlformats.org/officeDocument/2006/relationships/hyperlink" Target="https://pl.wikipedia.org/wiki/Rembrandt" TargetMode="External"/><Relationship Id="rId109" Type="http://schemas.openxmlformats.org/officeDocument/2006/relationships/hyperlink" Target="https://pl.wikipedia.org/wiki/11_listopada" TargetMode="External"/><Relationship Id="rId34" Type="http://schemas.openxmlformats.org/officeDocument/2006/relationships/hyperlink" Target="https://pl.wikipedia.org/wiki/Assis_Chateaubriand" TargetMode="External"/><Relationship Id="rId50" Type="http://schemas.openxmlformats.org/officeDocument/2006/relationships/hyperlink" Target="https://pl.wikipedia.org/w/index.php?title=Gian_Carlo_Palanti&amp;action=edit&amp;redlink=1" TargetMode="External"/><Relationship Id="rId55" Type="http://schemas.openxmlformats.org/officeDocument/2006/relationships/hyperlink" Target="https://pl.wikipedia.org/wiki/Brutalizm" TargetMode="External"/><Relationship Id="rId76" Type="http://schemas.openxmlformats.org/officeDocument/2006/relationships/hyperlink" Target="https://pl.wikipedia.org/wiki/Ameryka" TargetMode="External"/><Relationship Id="rId97" Type="http://schemas.openxmlformats.org/officeDocument/2006/relationships/hyperlink" Target="https://pl.wikipedia.org/wiki/Wodospad_Igua%C3%A7u" TargetMode="External"/><Relationship Id="rId104" Type="http://schemas.openxmlformats.org/officeDocument/2006/relationships/hyperlink" Target="https://pl.wikipedia.org/wiki/Kilowatogodzina" TargetMode="External"/><Relationship Id="rId120" Type="http://schemas.openxmlformats.org/officeDocument/2006/relationships/hyperlink" Target="https://pl.wikipedia.org/wiki/1970" TargetMode="External"/><Relationship Id="rId125" Type="http://schemas.openxmlformats.org/officeDocument/2006/relationships/theme" Target="theme/theme1.xml"/><Relationship Id="rId7" Type="http://schemas.openxmlformats.org/officeDocument/2006/relationships/hyperlink" Target="http://cudaswiata.pl/photos/real_gabinete_portugues_de_leitura14.jpg" TargetMode="External"/><Relationship Id="rId71" Type="http://schemas.openxmlformats.org/officeDocument/2006/relationships/hyperlink" Target="https://pl.wikipedia.org/wiki/Pichincha" TargetMode="External"/><Relationship Id="rId92" Type="http://schemas.openxmlformats.org/officeDocument/2006/relationships/hyperlink" Target="https://pl.wikipedia.org/wiki/Zapora_Trzech_Prze%C5%82om%C3%B3w" TargetMode="External"/><Relationship Id="rId2" Type="http://schemas.openxmlformats.org/officeDocument/2006/relationships/styles" Target="styles.xml"/><Relationship Id="rId29" Type="http://schemas.openxmlformats.org/officeDocument/2006/relationships/hyperlink" Target="https://pl.wikipedia.org/wiki/Galeria_sztuki" TargetMode="External"/><Relationship Id="rId24" Type="http://schemas.openxmlformats.org/officeDocument/2006/relationships/hyperlink" Target="https://pl.wikipedia.org/wiki/Tarasy_rolne" TargetMode="External"/><Relationship Id="rId40" Type="http://schemas.openxmlformats.org/officeDocument/2006/relationships/hyperlink" Target="https://pl.wikipedia.org/wiki/Historia_sztuki" TargetMode="External"/><Relationship Id="rId45" Type="http://schemas.openxmlformats.org/officeDocument/2006/relationships/hyperlink" Target="https://pl.wikipedia.org/wiki/Rze%C5%BAba" TargetMode="External"/><Relationship Id="rId66" Type="http://schemas.openxmlformats.org/officeDocument/2006/relationships/hyperlink" Target="https://pl.wikipedia.org/wiki/Pichincha" TargetMode="External"/><Relationship Id="rId87" Type="http://schemas.openxmlformats.org/officeDocument/2006/relationships/image" Target="media/image9.jpeg"/><Relationship Id="rId110" Type="http://schemas.openxmlformats.org/officeDocument/2006/relationships/hyperlink" Target="https://pl.wikipedia.org/wiki/2009" TargetMode="External"/><Relationship Id="rId115" Type="http://schemas.openxmlformats.org/officeDocument/2006/relationships/hyperlink" Target="https://pl.wikipedia.org/w/index.php?title=Daniel_Fernandez-Shaw&amp;action=edit&amp;redlink=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9</Pages>
  <Words>4101</Words>
  <Characters>24608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Marcin</cp:lastModifiedBy>
  <cp:revision>25</cp:revision>
  <dcterms:created xsi:type="dcterms:W3CDTF">2016-01-09T16:51:00Z</dcterms:created>
  <dcterms:modified xsi:type="dcterms:W3CDTF">2016-01-14T18:08:00Z</dcterms:modified>
</cp:coreProperties>
</file>